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1C" w:rsidRPr="00C472A5" w:rsidRDefault="002B1B1C" w:rsidP="002B1B1C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472A5">
        <w:rPr>
          <w:rFonts w:ascii="Times New Roman" w:hAnsi="Times New Roman" w:cs="Times New Roman"/>
          <w:b/>
          <w:sz w:val="28"/>
          <w:szCs w:val="28"/>
        </w:rPr>
        <w:t>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  <w:r w:rsidRPr="00C472A5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</w:t>
      </w:r>
    </w:p>
    <w:p w:rsidR="002B1B1C" w:rsidRDefault="002B1B1C" w:rsidP="002B1B1C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C472A5">
        <w:rPr>
          <w:rFonts w:ascii="Times New Roman" w:hAnsi="Times New Roman" w:cs="Times New Roman"/>
          <w:b/>
          <w:sz w:val="28"/>
          <w:szCs w:val="28"/>
        </w:rPr>
        <w:t>несен</w:t>
      </w:r>
      <w:r>
        <w:rPr>
          <w:rFonts w:ascii="Times New Roman" w:hAnsi="Times New Roman" w:cs="Times New Roman"/>
          <w:b/>
          <w:sz w:val="28"/>
          <w:szCs w:val="28"/>
        </w:rPr>
        <w:t>ия</w:t>
      </w:r>
      <w:r w:rsidRPr="00C472A5">
        <w:rPr>
          <w:rFonts w:ascii="Times New Roman" w:hAnsi="Times New Roman" w:cs="Times New Roman"/>
          <w:b/>
          <w:sz w:val="28"/>
          <w:szCs w:val="28"/>
        </w:rPr>
        <w:t xml:space="preserve"> в Положение о закупке товаров, работ, услуг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472A5">
        <w:rPr>
          <w:rFonts w:ascii="Times New Roman" w:hAnsi="Times New Roman" w:cs="Times New Roman"/>
          <w:b/>
          <w:sz w:val="28"/>
          <w:szCs w:val="28"/>
        </w:rPr>
        <w:t>осударственной корпорации по космической деятельности «Роскосмос»</w:t>
      </w:r>
    </w:p>
    <w:p w:rsidR="002B1B1C" w:rsidRDefault="00163784" w:rsidP="002B1B1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26</w:t>
      </w:r>
      <w:bookmarkStart w:id="0" w:name="_GoBack"/>
      <w:bookmarkEnd w:id="0"/>
      <w:r w:rsidR="002B1B1C">
        <w:rPr>
          <w:rFonts w:ascii="Times New Roman" w:hAnsi="Times New Roman" w:cs="Times New Roman"/>
          <w:sz w:val="28"/>
          <w:szCs w:val="28"/>
        </w:rPr>
        <w:t>.06.2017 № 11-НС)</w:t>
      </w:r>
    </w:p>
    <w:p w:rsidR="008A2229" w:rsidRPr="002020EB" w:rsidRDefault="008A2229" w:rsidP="00E951C6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3A6" w:rsidRPr="002020EB" w:rsidRDefault="005163A6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В раздел «Сокращения» внести новое сокращение «ПП 925»: </w:t>
      </w:r>
    </w:p>
    <w:p w:rsidR="005163A6" w:rsidRPr="002020EB" w:rsidRDefault="005163A6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«ПП 925 - Постановление Правительства Российской Федерации </w:t>
      </w:r>
      <w:r w:rsidR="00682A18" w:rsidRPr="002020EB">
        <w:rPr>
          <w:rFonts w:ascii="Times New Roman" w:hAnsi="Times New Roman" w:cs="Times New Roman"/>
          <w:sz w:val="28"/>
          <w:szCs w:val="28"/>
        </w:rPr>
        <w:br/>
      </w:r>
      <w:r w:rsidRPr="002020EB">
        <w:rPr>
          <w:rFonts w:ascii="Times New Roman" w:hAnsi="Times New Roman" w:cs="Times New Roman"/>
          <w:sz w:val="28"/>
          <w:szCs w:val="28"/>
        </w:rPr>
        <w:t>от 16 сентября 2016 г. № 925 г. Москва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</w:t>
      </w:r>
      <w:r w:rsidR="00E951C6" w:rsidRPr="002020EB">
        <w:rPr>
          <w:rFonts w:ascii="Times New Roman" w:hAnsi="Times New Roman" w:cs="Times New Roman"/>
          <w:sz w:val="28"/>
          <w:szCs w:val="28"/>
        </w:rPr>
        <w:t>.</w:t>
      </w:r>
    </w:p>
    <w:p w:rsidR="009966A5" w:rsidRPr="002020EB" w:rsidRDefault="009966A5" w:rsidP="00AD6FC9">
      <w:pPr>
        <w:pStyle w:val="aa"/>
        <w:numPr>
          <w:ilvl w:val="0"/>
          <w:numId w:val="2"/>
        </w:numPr>
        <w:tabs>
          <w:tab w:val="left" w:pos="156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В разделе «Термины и определения» определение «Единая информационная система в сфере закупок» изложить в следующей редакции:</w:t>
      </w:r>
    </w:p>
    <w:p w:rsidR="00E951C6" w:rsidRPr="002020EB" w:rsidRDefault="009966A5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«Единая информационная система в сфере закупок – совокупность информации, указанной в Законе 44 − 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«Интернет»; до ввода в эксплуатацию ЕИС информация и документы, предусмотренные Законом 44 − ФЗ и Законом 223 − ФЗ, размещаются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www.zakupki.gov.ru. Порядок функционирования единой информационной системы устанавливается Правительством Российской Федерации.».</w:t>
      </w:r>
    </w:p>
    <w:p w:rsidR="009966A5" w:rsidRPr="002020EB" w:rsidRDefault="009966A5" w:rsidP="00AD6FC9">
      <w:pPr>
        <w:pStyle w:val="aa"/>
        <w:numPr>
          <w:ilvl w:val="0"/>
          <w:numId w:val="2"/>
        </w:numP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В раздел «Термины и определения» ввести новый термин «Общий объем закупок, совершенных в течение предыдущего отчетного периода (календарного года)»</w:t>
      </w:r>
    </w:p>
    <w:p w:rsidR="009966A5" w:rsidRPr="002020EB" w:rsidRDefault="009966A5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«Общий объем закупок, совершенных в течение предыдущего отчетного периода (календарного года) – сумма цен договоров, заключенных в результате проведенных закупочных процедур в течение отчетного периода (календарного года), подлежащих оплате заказчиком в соответствии с частью 1 статьи 424 Гражданского кодекса Российской Федерации.». </w:t>
      </w:r>
    </w:p>
    <w:p w:rsidR="009966A5" w:rsidRPr="002020EB" w:rsidRDefault="009966A5" w:rsidP="00AD6FC9">
      <w:pPr>
        <w:pStyle w:val="aa"/>
        <w:numPr>
          <w:ilvl w:val="0"/>
          <w:numId w:val="2"/>
        </w:numP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В раздел «Термины и определения» ввести новый термин «Совокупный годовой объем закупок»:</w:t>
      </w:r>
    </w:p>
    <w:p w:rsidR="009966A5" w:rsidRPr="002020EB" w:rsidRDefault="009966A5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«Совокупный годовой объем закупок - утвержденный на соответствующий финансовый год общий объем финансового обеспечения для осуществления заказчиком закупок в соответствии с Положением, в том </w:t>
      </w:r>
      <w:r w:rsidRPr="002020EB">
        <w:rPr>
          <w:rFonts w:ascii="Times New Roman" w:hAnsi="Times New Roman" w:cs="Times New Roman"/>
          <w:sz w:val="28"/>
          <w:szCs w:val="28"/>
        </w:rPr>
        <w:lastRenderedPageBreak/>
        <w:t>числе для оплаты договоров, заключенных до начала указанного финансового года и подлежащих оплате в указанном финансовом году.».</w:t>
      </w:r>
    </w:p>
    <w:p w:rsidR="009966A5" w:rsidRPr="002020EB" w:rsidRDefault="009966A5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Ввести новый подпункт 1.1.6(16):</w:t>
      </w:r>
    </w:p>
    <w:p w:rsidR="009966A5" w:rsidRPr="002020EB" w:rsidRDefault="009966A5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«Перечень банков, небанковских и кредитных организаций, прошедших процедуру квалификационного отбора».</w:t>
      </w:r>
    </w:p>
    <w:p w:rsidR="00B81F94" w:rsidRPr="002020EB" w:rsidRDefault="00B81F94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Изменить номер подпункта 1.1.6(16) на 1.1.6(17).</w:t>
      </w:r>
    </w:p>
    <w:p w:rsidR="00701684" w:rsidRPr="002020EB" w:rsidRDefault="00701684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Ввести новый пункт 3.2.2(6): </w:t>
      </w:r>
    </w:p>
    <w:p w:rsidR="00701684" w:rsidRPr="002020EB" w:rsidRDefault="00701684" w:rsidP="00701684">
      <w:pPr>
        <w:pStyle w:val="aa"/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Pr="002020EB">
        <w:rPr>
          <w:rFonts w:ascii="Times New Roman" w:hAnsi="Times New Roman" w:cs="Times New Roman"/>
          <w:color w:val="000000"/>
          <w:sz w:val="28"/>
          <w:szCs w:val="28"/>
        </w:rPr>
        <w:t>Годовой отчет о закупке инновационной продукции, высокотехнологичной продукции, в том числе у субъектов малого и среднего предпринимательства, размещается в единой информационной системе в сфере закупок товаров, работ, услуг для обеспечения государственных и муниципальных нужд не позднее 1 февраля года, следующего за отчетным, заказчиками, включенными в утвержденный Правительством Российской Федерации перечень конкретных заказчиков, которые обязаны осуществить закупку инновационной продукции, высокотехнологичной продукции, в том числе у субъектов малого и среднего предпринимательства, начиная с 1 января 2017 г. по итогам закупок инновационной продукции, высокотехнологичной продукции, в том числе у субъектов малого и среднего предпринимательства, осуществленных с 1 января 2016 г.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9966A5" w:rsidRPr="002020EB" w:rsidRDefault="009966A5" w:rsidP="00AD6FC9">
      <w:pPr>
        <w:pStyle w:val="aa"/>
        <w:numPr>
          <w:ilvl w:val="0"/>
          <w:numId w:val="2"/>
        </w:numP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5.1.3(2) изложить в следующей редакции: </w:t>
      </w:r>
    </w:p>
    <w:p w:rsidR="009966A5" w:rsidRPr="002020EB" w:rsidRDefault="009966A5" w:rsidP="00AD6FC9">
      <w:pPr>
        <w:tabs>
          <w:tab w:val="left" w:pos="709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«определение поставщиков при проведении закупок в целях реализации системных проектов, в том числе принятие решений о допуске участников и их заявок, отклонение поступивших заявок, их оценка и сопоставление, принятие решения об осуществлении заказчиками закупок у единственного поставщика по основаниям, указанным в подпунктах 6.6.2(35), 6.6.2 (42) Положения;».</w:t>
      </w:r>
    </w:p>
    <w:p w:rsidR="009966A5" w:rsidRPr="002020EB" w:rsidRDefault="009966A5" w:rsidP="00AD6FC9">
      <w:pPr>
        <w:pStyle w:val="aa"/>
        <w:numPr>
          <w:ilvl w:val="0"/>
          <w:numId w:val="2"/>
        </w:numPr>
        <w:tabs>
          <w:tab w:val="left" w:pos="709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5.2.1 изложить в следующей редакции: </w:t>
      </w:r>
    </w:p>
    <w:p w:rsidR="009966A5" w:rsidRPr="002020EB" w:rsidRDefault="009966A5" w:rsidP="00AD6FC9">
      <w:pPr>
        <w:tabs>
          <w:tab w:val="left" w:pos="709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«ЗК Корпорации, ЗК организаций Корпорации являются коллегиальным органом управления закупочной деятельностью Корпорации или организаций Корпорации соответственно, состав которых утверждается генеральным директором Корпорации или руководителем организации Корпорации,</w:t>
      </w:r>
      <w:r w:rsidR="00BE7946" w:rsidRPr="002020EB">
        <w:rPr>
          <w:rFonts w:ascii="Times New Roman" w:hAnsi="Times New Roman" w:cs="Times New Roman"/>
          <w:sz w:val="28"/>
          <w:szCs w:val="28"/>
        </w:rPr>
        <w:t xml:space="preserve"> начальником бюджетного учреждения</w:t>
      </w:r>
      <w:r w:rsidRPr="002020EB">
        <w:rPr>
          <w:rFonts w:ascii="Times New Roman" w:hAnsi="Times New Roman" w:cs="Times New Roman"/>
          <w:sz w:val="28"/>
          <w:szCs w:val="28"/>
        </w:rPr>
        <w:t xml:space="preserve"> либо уполномоченными ими лицами.».</w:t>
      </w:r>
    </w:p>
    <w:p w:rsidR="00C30F02" w:rsidRPr="002020EB" w:rsidRDefault="00C30F02" w:rsidP="00AD6FC9">
      <w:pPr>
        <w:numPr>
          <w:ilvl w:val="0"/>
          <w:numId w:val="2"/>
        </w:numPr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5.4.1.изложить в следующей редакции:</w:t>
      </w:r>
    </w:p>
    <w:p w:rsidR="00C30F02" w:rsidRPr="002020EB" w:rsidRDefault="00C30F02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«ЗП организаций Корпорации действует в соответствии с положением, утверждаемым руководителем соответствующей организации Корпорации, и Положением.». </w:t>
      </w:r>
    </w:p>
    <w:p w:rsidR="009966A5" w:rsidRPr="002020EB" w:rsidRDefault="009966A5" w:rsidP="00AD6FC9">
      <w:pPr>
        <w:pStyle w:val="aa"/>
        <w:numPr>
          <w:ilvl w:val="0"/>
          <w:numId w:val="2"/>
        </w:numPr>
        <w:tabs>
          <w:tab w:val="left" w:pos="709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</w:t>
      </w:r>
      <w:r w:rsidR="001F1F80" w:rsidRPr="002020EB">
        <w:rPr>
          <w:rFonts w:ascii="Times New Roman" w:hAnsi="Times New Roman" w:cs="Times New Roman"/>
          <w:sz w:val="28"/>
          <w:szCs w:val="28"/>
        </w:rPr>
        <w:t>одп</w:t>
      </w:r>
      <w:r w:rsidRPr="002020EB">
        <w:rPr>
          <w:rFonts w:ascii="Times New Roman" w:hAnsi="Times New Roman" w:cs="Times New Roman"/>
          <w:sz w:val="28"/>
          <w:szCs w:val="28"/>
        </w:rPr>
        <w:t>ункт 6.2.4(1) изложить в следующей редакции:</w:t>
      </w:r>
    </w:p>
    <w:p w:rsidR="009966A5" w:rsidRPr="002020EB" w:rsidRDefault="009966A5" w:rsidP="00AD6FC9">
      <w:pPr>
        <w:tabs>
          <w:tab w:val="left" w:pos="709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«в случае закупки продукции, входящей в перечень продукции, приобретаемой в электронной форме способами аукцион/редукцион или запрос котировок, утверждённый ПП 616</w:t>
      </w:r>
      <w:r w:rsidR="00604308" w:rsidRPr="002020EB">
        <w:rPr>
          <w:rFonts w:ascii="Times New Roman" w:hAnsi="Times New Roman" w:cs="Times New Roman"/>
          <w:sz w:val="28"/>
          <w:szCs w:val="28"/>
        </w:rPr>
        <w:t>;</w:t>
      </w:r>
      <w:r w:rsidRPr="002020EB">
        <w:rPr>
          <w:rFonts w:ascii="Times New Roman" w:hAnsi="Times New Roman" w:cs="Times New Roman"/>
          <w:sz w:val="28"/>
          <w:szCs w:val="28"/>
        </w:rPr>
        <w:t>»</w:t>
      </w:r>
      <w:r w:rsidR="00AA020B" w:rsidRPr="002020EB">
        <w:rPr>
          <w:rFonts w:ascii="Times New Roman" w:hAnsi="Times New Roman" w:cs="Times New Roman"/>
          <w:sz w:val="28"/>
          <w:szCs w:val="28"/>
        </w:rPr>
        <w:t>.</w:t>
      </w:r>
    </w:p>
    <w:p w:rsidR="009966A5" w:rsidRPr="002020EB" w:rsidRDefault="00AA020B" w:rsidP="00AD6FC9">
      <w:pPr>
        <w:pStyle w:val="aa"/>
        <w:numPr>
          <w:ilvl w:val="0"/>
          <w:numId w:val="2"/>
        </w:numPr>
        <w:tabs>
          <w:tab w:val="left" w:pos="709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04308" w:rsidRPr="002020EB">
        <w:rPr>
          <w:rFonts w:ascii="Times New Roman" w:hAnsi="Times New Roman" w:cs="Times New Roman"/>
          <w:sz w:val="28"/>
          <w:szCs w:val="28"/>
        </w:rPr>
        <w:t>одп</w:t>
      </w:r>
      <w:r w:rsidRPr="002020EB">
        <w:rPr>
          <w:rFonts w:ascii="Times New Roman" w:hAnsi="Times New Roman" w:cs="Times New Roman"/>
          <w:sz w:val="28"/>
          <w:szCs w:val="28"/>
        </w:rPr>
        <w:t xml:space="preserve">ункт 6.3.5(1) изложить в следующей редакции: </w:t>
      </w:r>
    </w:p>
    <w:p w:rsidR="00AA020B" w:rsidRPr="002020EB" w:rsidRDefault="00AA020B" w:rsidP="00AD6FC9">
      <w:pPr>
        <w:tabs>
          <w:tab w:val="left" w:pos="709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«закупаемая продукция входит в перечень продукции, приобретаемой в электронной форме способами аукцион/редукцион или запрос котировок, утверждённый ПП 616</w:t>
      </w:r>
      <w:r w:rsidR="00604308" w:rsidRPr="002020EB">
        <w:rPr>
          <w:rFonts w:ascii="Times New Roman" w:hAnsi="Times New Roman" w:cs="Times New Roman"/>
          <w:sz w:val="28"/>
          <w:szCs w:val="28"/>
        </w:rPr>
        <w:t>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9966A5" w:rsidRPr="002020EB" w:rsidRDefault="00AA020B" w:rsidP="00AD6FC9">
      <w:pPr>
        <w:pStyle w:val="aa"/>
        <w:numPr>
          <w:ilvl w:val="0"/>
          <w:numId w:val="2"/>
        </w:numPr>
        <w:tabs>
          <w:tab w:val="left" w:pos="709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 Ввести новый подпункт 6.6.2(19) "Ж":</w:t>
      </w:r>
    </w:p>
    <w:p w:rsidR="00AA020B" w:rsidRPr="002020EB" w:rsidRDefault="00AA020B" w:rsidP="00AD6FC9">
      <w:pPr>
        <w:tabs>
          <w:tab w:val="left" w:pos="709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«Открытие кредитных линий, привлечение кредитов.».</w:t>
      </w:r>
    </w:p>
    <w:p w:rsidR="008A2996" w:rsidRPr="002020EB" w:rsidRDefault="008A2996" w:rsidP="008A2996">
      <w:pPr>
        <w:pStyle w:val="aa"/>
        <w:numPr>
          <w:ilvl w:val="0"/>
          <w:numId w:val="2"/>
        </w:numPr>
        <w:tabs>
          <w:tab w:val="left" w:pos="709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</w:t>
      </w:r>
      <w:r w:rsidR="00275960" w:rsidRPr="002020EB">
        <w:rPr>
          <w:rFonts w:ascii="Times New Roman" w:hAnsi="Times New Roman" w:cs="Times New Roman"/>
          <w:sz w:val="28"/>
          <w:szCs w:val="28"/>
        </w:rPr>
        <w:t>одп</w:t>
      </w:r>
      <w:r w:rsidRPr="002020EB">
        <w:rPr>
          <w:rFonts w:ascii="Times New Roman" w:hAnsi="Times New Roman" w:cs="Times New Roman"/>
          <w:sz w:val="28"/>
          <w:szCs w:val="28"/>
        </w:rPr>
        <w:t xml:space="preserve">ункт 6.6.2(27) изложить в следующей редакции: </w:t>
      </w:r>
    </w:p>
    <w:p w:rsidR="008A2996" w:rsidRPr="002020EB" w:rsidRDefault="00275960" w:rsidP="008A2996">
      <w:pPr>
        <w:pStyle w:val="aa"/>
        <w:tabs>
          <w:tab w:val="left" w:pos="709"/>
          <w:tab w:val="left" w:pos="1418"/>
        </w:tabs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ab/>
      </w:r>
      <w:r w:rsidR="008A2996" w:rsidRPr="002020EB">
        <w:rPr>
          <w:rFonts w:ascii="Times New Roman" w:hAnsi="Times New Roman" w:cs="Times New Roman"/>
          <w:sz w:val="28"/>
          <w:szCs w:val="28"/>
        </w:rPr>
        <w:t>«</w:t>
      </w:r>
      <w:r w:rsidR="008A2996" w:rsidRPr="002020EB">
        <w:rPr>
          <w:rFonts w:ascii="Times New Roman" w:hAnsi="Times New Roman" w:cs="Times New Roman"/>
          <w:color w:val="000000"/>
          <w:sz w:val="28"/>
          <w:szCs w:val="28"/>
        </w:rPr>
        <w:t>заключается договор на оказание услуг по программам профессионального и дополнительного профессионального образования, профессионального обучения работников заказчика; на проведение семинаров, тренингов, деловых игр, участие в конференциях, выставках, форумах, конгрессах, съездах, деловых совещаниях и иных подобных мероприятиях</w:t>
      </w:r>
      <w:r w:rsidRPr="002020E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8A2996"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DF0382" w:rsidRPr="002020EB" w:rsidRDefault="00DF0382" w:rsidP="00AD6FC9">
      <w:pPr>
        <w:pStyle w:val="aa"/>
        <w:numPr>
          <w:ilvl w:val="0"/>
          <w:numId w:val="2"/>
        </w:numPr>
        <w:tabs>
          <w:tab w:val="left" w:pos="709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Подпункт 6.6.2(31) изложить в следующей редакции: </w:t>
      </w:r>
    </w:p>
    <w:p w:rsidR="00DF0382" w:rsidRPr="002020EB" w:rsidRDefault="00DF0382" w:rsidP="00AD6FC9">
      <w:pPr>
        <w:tabs>
          <w:tab w:val="left" w:pos="709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«Заключается договор по результатам проведенной конкурентной процедуры закупки, признанной несостоявшейся по основаниям, указанным в подпунктах………….(далее по тексту)»</w:t>
      </w:r>
    </w:p>
    <w:p w:rsidR="009966A5" w:rsidRPr="002020EB" w:rsidRDefault="00AA020B" w:rsidP="00AD6FC9">
      <w:pPr>
        <w:pStyle w:val="aa"/>
        <w:numPr>
          <w:ilvl w:val="0"/>
          <w:numId w:val="2"/>
        </w:numPr>
        <w:tabs>
          <w:tab w:val="left" w:pos="709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Подпункт 6.6.2(32) изложить в следующей редакции: </w:t>
      </w:r>
    </w:p>
    <w:p w:rsidR="00AA020B" w:rsidRPr="002020EB" w:rsidRDefault="00AA020B" w:rsidP="00AD6FC9">
      <w:pPr>
        <w:tabs>
          <w:tab w:val="left" w:pos="709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«заключается договор по результатам конкурентной процедуры закупки, признанной несостоявшейся по основаниям, указанным в подпунктах п.11.9.1(8),  11.9.1(10), 11.9.1(12), 11.9.1(14), 11.9.1(16) и 11.9.1(18) положения, при одновременном выполнении следующих условий:».</w:t>
      </w:r>
    </w:p>
    <w:p w:rsidR="00DF0382" w:rsidRPr="002020EB" w:rsidRDefault="00DF038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</w:t>
      </w:r>
      <w:r w:rsidR="00275960" w:rsidRPr="002020EB">
        <w:rPr>
          <w:rFonts w:ascii="Times New Roman" w:hAnsi="Times New Roman" w:cs="Times New Roman"/>
          <w:sz w:val="28"/>
          <w:szCs w:val="28"/>
        </w:rPr>
        <w:t>одп</w:t>
      </w:r>
      <w:r w:rsidRPr="002020EB">
        <w:rPr>
          <w:rFonts w:ascii="Times New Roman" w:hAnsi="Times New Roman" w:cs="Times New Roman"/>
          <w:sz w:val="28"/>
          <w:szCs w:val="28"/>
        </w:rPr>
        <w:t xml:space="preserve">ункт 6.6.2(35) изложить в следующей редакции: </w:t>
      </w:r>
    </w:p>
    <w:p w:rsidR="00DF0382" w:rsidRPr="002020EB" w:rsidRDefault="00DF038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«заключается договор с организацией Корпорации в рамках системного проекта, реализуемого на основании правового акта Корпорации, изданного в соответствии с решением Наблюдательного совета Корпорации или правления Корпорации, либо распорядительным документом генерального директора Корпорации, при условии, что указанным решением определяется единственный поставщик, предмет, объем, срок и бюджет закупки по каждому из заказчиков, участвующих в системном проекте;».</w:t>
      </w:r>
    </w:p>
    <w:p w:rsidR="00DF0382" w:rsidRPr="002020EB" w:rsidRDefault="00DF038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</w:t>
      </w:r>
      <w:r w:rsidR="00275960" w:rsidRPr="002020EB">
        <w:rPr>
          <w:rFonts w:ascii="Times New Roman" w:hAnsi="Times New Roman" w:cs="Times New Roman"/>
          <w:sz w:val="28"/>
          <w:szCs w:val="28"/>
        </w:rPr>
        <w:t>одп</w:t>
      </w:r>
      <w:r w:rsidRPr="002020EB">
        <w:rPr>
          <w:rFonts w:ascii="Times New Roman" w:hAnsi="Times New Roman" w:cs="Times New Roman"/>
          <w:sz w:val="28"/>
          <w:szCs w:val="28"/>
        </w:rPr>
        <w:t xml:space="preserve">ункт 6.6.2(37) изложить в следующей редакции: </w:t>
      </w:r>
    </w:p>
    <w:p w:rsidR="00DF0382" w:rsidRPr="002020EB" w:rsidRDefault="00DF038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«заключается договор для приобретения одноименной продукции, объем закупок которой не </w:t>
      </w:r>
      <w:r w:rsidR="008535C6" w:rsidRPr="002020EB">
        <w:rPr>
          <w:rFonts w:ascii="Times New Roman" w:hAnsi="Times New Roman" w:cs="Times New Roman"/>
          <w:sz w:val="28"/>
          <w:szCs w:val="28"/>
        </w:rPr>
        <w:t>превышает 100 000 рублей с НДС</w:t>
      </w:r>
      <w:r w:rsidR="00927A97" w:rsidRPr="002020EB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2020EB">
        <w:rPr>
          <w:rFonts w:ascii="Times New Roman" w:hAnsi="Times New Roman" w:cs="Times New Roman"/>
          <w:sz w:val="28"/>
          <w:szCs w:val="28"/>
        </w:rPr>
        <w:t>, а если выручка заказчика за предыдущий отчетный финансовый год составила более 5 млрд рублей – не превышает 500 000 рублей с НДС</w:t>
      </w:r>
      <w:r w:rsidR="00927A97" w:rsidRPr="002020EB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2020EB">
        <w:rPr>
          <w:rFonts w:ascii="Times New Roman" w:hAnsi="Times New Roman" w:cs="Times New Roman"/>
          <w:sz w:val="28"/>
          <w:szCs w:val="28"/>
        </w:rPr>
        <w:t>, при условии, что совокупный годовой объем закупок заказчика по данному основанию не превышает 10 процентов (десяти процентов) от общего объема закупок, совершенных в течение предыдущего отчетного периода (календарного года); одноименность продукции устанавливается согласно перечню ОКПД2</w:t>
      </w:r>
      <w:r w:rsidR="00275960" w:rsidRPr="002020EB">
        <w:rPr>
          <w:rFonts w:ascii="Times New Roman" w:hAnsi="Times New Roman" w:cs="Times New Roman"/>
          <w:sz w:val="28"/>
          <w:szCs w:val="28"/>
        </w:rPr>
        <w:t>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9966A5" w:rsidRPr="002020EB" w:rsidRDefault="008B2744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</w:t>
      </w:r>
      <w:r w:rsidR="00275960" w:rsidRPr="002020EB">
        <w:rPr>
          <w:rFonts w:ascii="Times New Roman" w:hAnsi="Times New Roman" w:cs="Times New Roman"/>
          <w:sz w:val="28"/>
          <w:szCs w:val="28"/>
        </w:rPr>
        <w:t>одп</w:t>
      </w:r>
      <w:r w:rsidRPr="002020EB">
        <w:rPr>
          <w:rFonts w:ascii="Times New Roman" w:hAnsi="Times New Roman" w:cs="Times New Roman"/>
          <w:sz w:val="28"/>
          <w:szCs w:val="28"/>
        </w:rPr>
        <w:t xml:space="preserve">ункт 6.6.2(42) изложить в следующей редакции: </w:t>
      </w:r>
    </w:p>
    <w:p w:rsidR="008B2744" w:rsidRPr="002020EB" w:rsidRDefault="008B2744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lastRenderedPageBreak/>
        <w:t>«заключается договор с поставщиком на основании решения высшего коллегиального органа управления закупочной деятельностью;».</w:t>
      </w:r>
    </w:p>
    <w:p w:rsidR="009966A5" w:rsidRPr="002020EB" w:rsidRDefault="008B2744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Ввести новый подпункт 6.6.2(49):</w:t>
      </w:r>
    </w:p>
    <w:p w:rsidR="008B2744" w:rsidRPr="002020EB" w:rsidRDefault="008B2744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«заключается договор по результатам проведенной централизованной/ консолидированной закупки, организатором которой выступает Государственная корпорация по космической деятельности «Роскосмос».».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7.2.3 изложить в следующей редакции:</w:t>
      </w:r>
    </w:p>
    <w:p w:rsidR="00C30F02" w:rsidRPr="002020EB" w:rsidRDefault="00C30F0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«К участию в закупке, проводимой в закрытой форме, допускаются только поставщики, специально приглашенные заказчиком (организатором закупки, специализированной организацией); информация о проведении такой закупки не должна размещаться в открытых источниках (подраздел 3.1.2 Положения) и в открытой части ЭТП, а заказчик и его работники несут ответственность за разглашение указанной информации.». 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7.2.7 изложить в следующей редакции:</w:t>
      </w:r>
    </w:p>
    <w:p w:rsidR="00C30F02" w:rsidRPr="002020EB" w:rsidRDefault="00C30F0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«Заказчиком (организатором закупки, специализированной организацией) устанавливается требование об обязательном заключении участником процедуры закупки соглашения о конфиденциальности в отношении передаваемых документов и информации. Извещение, документация о закупке и иные сведения, составляющие государственную тайну, предоставляются в соответствии с требованиями Законодательства о государственной тайне.». 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8.1.9 изложить в следующей редакции:</w:t>
      </w:r>
    </w:p>
    <w:p w:rsidR="00C30F02" w:rsidRPr="002020EB" w:rsidRDefault="00C30F0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«Заказчик (организатор закупки, специализированная организация) должен официально разместить документацию о закупке в полном объеме одновременно с извещением.». 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8.1.16 изложить в следующей редакции:</w:t>
      </w:r>
    </w:p>
    <w:p w:rsidR="00C30F02" w:rsidRPr="002020EB" w:rsidRDefault="00C30F0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«Участник процедуры закупки, не прошедший или не проходивший квалификационный отбор, не допускается к участию в последующей стадии закупки, которая проводится в соответствии с порядком, установленным в Положении для способа закупки, выбранного заказчиком (организатором закупки, специализированной организацией) и указанного в извещении. Если такой участник подает заявку на участие в последующей стадии закупки, ЗК обязана отклонить такую заявку на основании несоответствия участника установленным требованиям.». 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 Подпункт 8.2.6(3)Д изложить в следующей редакции:</w:t>
      </w:r>
    </w:p>
    <w:p w:rsidR="00C30F02" w:rsidRPr="002020EB" w:rsidRDefault="00C30F0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«указание на право заказчика/организатора закупки отказаться от проведения дальнейших закупок по результатам квалификационного отбора для серии закупок;». 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 Пункт 8.2.21 изложить в следующей редакции:</w:t>
      </w:r>
    </w:p>
    <w:p w:rsidR="00C30F02" w:rsidRPr="002020EB" w:rsidRDefault="00C30F0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lastRenderedPageBreak/>
        <w:t xml:space="preserve">«Дополнительно к официальному размещению извещения и документации о закупке в соответствии с подразделом 3.1 Положения при проведении каждой из последующих закупок из серии заказчик (организатор закупки, специализированная организация) обязан пригласить всех участников, прошедших квалификационный отбор для серии закупок, путем одновременного направления им в день официального размещения извещения и документации о закупке с помощью средств оперативной связи (приоритетный способ отправки – электронная почта и (или) при проведении процедуры на ЭТП – посредством функционала ЭТП) письма одинакового содержания с приглашением к участию в закупке.». 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8.5.5 изложить в следующей редакции:</w:t>
      </w:r>
    </w:p>
    <w:p w:rsidR="00C30F02" w:rsidRPr="002020EB" w:rsidRDefault="00C30F0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«Решение о проведении переторжки, принимаемое ЗК на основании пункта 8.5.3 Положения, фиксируется в протоколе рассмотрения заявок, который должен быть официально размещен заказчиком (организатором закупки, специализированной организацией) в установленных источниках в срок не позднее 3 (трех) дней со дня его подписания.». 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8.6.6 изложить в следующей редакции </w:t>
      </w:r>
    </w:p>
    <w:p w:rsidR="00C30F02" w:rsidRPr="002020EB" w:rsidRDefault="00C30F0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В ходе проведения постквалификации заказчик (организатор закупки, специализированная организация) имеет право: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DF0382" w:rsidRPr="002020EB" w:rsidRDefault="008B2744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9.4.4 исключить.</w:t>
      </w:r>
    </w:p>
    <w:p w:rsidR="00DF0382" w:rsidRPr="002020EB" w:rsidRDefault="008B2744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9.7.3 изложить в следующей редакции:</w:t>
      </w:r>
    </w:p>
    <w:p w:rsidR="008B2744" w:rsidRPr="002020EB" w:rsidRDefault="008B2744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«Корректировка РПЗ, ПЗ или плана закупки инновационной продукции осуществляется:</w:t>
      </w:r>
    </w:p>
    <w:p w:rsidR="008B2744" w:rsidRPr="002020EB" w:rsidRDefault="008B2744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(1) в случае изменения потребности в продукции, в том числе сроков ее приобретения, срока осуществления закупки, срока исполнения договора, а также при возникновении новой потребности в ранее не запланированных закупках либо отмены предусмотренной закупки;                                                                                                                                                              </w:t>
      </w:r>
    </w:p>
    <w:p w:rsidR="008B2744" w:rsidRPr="002020EB" w:rsidRDefault="008B2744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(2) в случае изменения более чем на 10 процентов (десять процентов) НМЦ планируемой к приобретению продукции, выявленного в ходе подготовки к процедуре проведения конкурентной закупки, </w:t>
      </w:r>
      <w:r w:rsidR="001B4295" w:rsidRPr="002020EB">
        <w:rPr>
          <w:rFonts w:ascii="Times New Roman" w:hAnsi="Times New Roman" w:cs="Times New Roman"/>
          <w:sz w:val="28"/>
          <w:szCs w:val="28"/>
        </w:rPr>
        <w:t>вследствие</w:t>
      </w:r>
      <w:r w:rsidRPr="002020EB">
        <w:rPr>
          <w:rFonts w:ascii="Times New Roman" w:hAnsi="Times New Roman" w:cs="Times New Roman"/>
          <w:sz w:val="28"/>
          <w:szCs w:val="28"/>
        </w:rPr>
        <w:t xml:space="preserve"> чего невозможно осуществление закупки в соответствии с объемом денежных средств, предусмотренным РПЗ, ПЗ или планом закупки инновационной продукции;                                                                                                                                      </w:t>
      </w:r>
    </w:p>
    <w:p w:rsidR="008B2744" w:rsidRPr="002020EB" w:rsidRDefault="008B2744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(3) в связи с корректировками инвестиционной, производственной и иных программ и мероприятий заказчика, если данные корректировки меняют сведения, указанные в РПЗ, ПЗ или в плане закупки инновационной продукции;</w:t>
      </w:r>
    </w:p>
    <w:p w:rsidR="008B2744" w:rsidRPr="002020EB" w:rsidRDefault="008B2744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(4) в связи с изменением бюджета планируемой закупки, если данные корректировки меняют сведения, указанные в РПЗ, ПЗ или в плане закупки инновационной продукции;</w:t>
      </w:r>
    </w:p>
    <w:p w:rsidR="008B2744" w:rsidRPr="002020EB" w:rsidRDefault="008B2744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lastRenderedPageBreak/>
        <w:t>(5) в связи с обнаруженной в процессе подготовки открытой процедуры необходимостью  включения в документацию о закупке сведений, требующих проведения закупки в закрытой форме по основаниям, предусмотренным Положением;</w:t>
      </w:r>
    </w:p>
    <w:p w:rsidR="008B2744" w:rsidRPr="002020EB" w:rsidRDefault="008B2744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(6) в случае изменения способа закупки;</w:t>
      </w:r>
    </w:p>
    <w:p w:rsidR="008B2744" w:rsidRPr="002020EB" w:rsidRDefault="008B2744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(7) в случае проведения повторной конкурентной закупки вследствие признания ранее проведенной закупки несостоявшейся, в том числе с изменением срока приобретения продукции, и (или) способа осуществления закупки, и (или) срока исполнения договора, и (или) с изменением более чем на 10 процентов (десять процентов) стоимости планируемых к приобретению товаров, работ, услуг; </w:t>
      </w:r>
    </w:p>
    <w:p w:rsidR="008B2744" w:rsidRPr="002020EB" w:rsidRDefault="008B2744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(8) по иным основаниям, связанным с заранее непредвиденной необходимостью.»</w:t>
      </w:r>
      <w:r w:rsidR="0015597A" w:rsidRPr="002020EB">
        <w:rPr>
          <w:rFonts w:ascii="Times New Roman" w:hAnsi="Times New Roman" w:cs="Times New Roman"/>
          <w:sz w:val="28"/>
          <w:szCs w:val="28"/>
        </w:rPr>
        <w:t>.</w:t>
      </w:r>
    </w:p>
    <w:p w:rsidR="00DF0382" w:rsidRPr="002020EB" w:rsidRDefault="0015597A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Подпункт 10.10.7(4)"в" изложить в следующей редакции:</w:t>
      </w:r>
    </w:p>
    <w:p w:rsidR="0015597A" w:rsidRPr="002020EB" w:rsidRDefault="0015597A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«банковская гарантия должна быть выдана банком</w:t>
      </w:r>
      <w:r w:rsidR="004D71DD" w:rsidRPr="002020EB">
        <w:rPr>
          <w:rFonts w:ascii="Times New Roman" w:hAnsi="Times New Roman" w:cs="Times New Roman"/>
          <w:sz w:val="28"/>
          <w:szCs w:val="28"/>
        </w:rPr>
        <w:t>,</w:t>
      </w:r>
      <w:r w:rsidRPr="002020EB">
        <w:rPr>
          <w:rFonts w:ascii="Times New Roman" w:hAnsi="Times New Roman" w:cs="Times New Roman"/>
          <w:sz w:val="28"/>
          <w:szCs w:val="28"/>
        </w:rPr>
        <w:t xml:space="preserve"> включенным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налогообложения;»</w:t>
      </w:r>
    </w:p>
    <w:p w:rsidR="00DF0382" w:rsidRPr="002020EB" w:rsidRDefault="004D71DD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10.10.6 изложить в следующей редакции: </w:t>
      </w:r>
    </w:p>
    <w:p w:rsidR="004D71DD" w:rsidRPr="002020EB" w:rsidRDefault="004D71DD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«При проведении конкурентной процедуры закупки в электронной форме обеспечение заявки </w:t>
      </w:r>
      <w:r w:rsidR="00FB214E" w:rsidRPr="002020EB">
        <w:rPr>
          <w:rFonts w:ascii="Times New Roman" w:hAnsi="Times New Roman" w:cs="Times New Roman"/>
          <w:sz w:val="28"/>
          <w:szCs w:val="28"/>
        </w:rPr>
        <w:t>предоставляется путем</w:t>
      </w:r>
      <w:r w:rsidRPr="002020EB">
        <w:rPr>
          <w:rFonts w:ascii="Times New Roman" w:hAnsi="Times New Roman" w:cs="Times New Roman"/>
          <w:sz w:val="28"/>
          <w:szCs w:val="28"/>
        </w:rPr>
        <w:t xml:space="preserve"> перечисления денежных средств на счет, открытый участнику процедуры закупки оператором ЭТП в соответствии с регламентом ЭТП, а также в случае, если закупка проводится между субъектов малого или среднего предпринимательства - в виде банковской гарантии.».</w:t>
      </w:r>
    </w:p>
    <w:p w:rsidR="00D94D9F" w:rsidRPr="002020EB" w:rsidRDefault="00D94D9F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10.10.9 изложить в следующей редакции </w:t>
      </w:r>
    </w:p>
    <w:p w:rsidR="00D94D9F" w:rsidRPr="002020EB" w:rsidRDefault="00D94D9F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«При проведении закупки в рамках реализации ГОЗ (подраздел 19.2 Положения) или инвестиционных проектов (подраздел 19.4 Положения) заказчик/организатор закупки вправе не устанавливать требование по предоставлению обеспечения заявки, если соответствующее условие отсутствовало при проведении закупки государственным заказчиком.».</w:t>
      </w:r>
    </w:p>
    <w:p w:rsidR="00DF0382" w:rsidRPr="002020EB" w:rsidRDefault="004D71DD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10.11.1 изложить в следующей редакции: </w:t>
      </w:r>
    </w:p>
    <w:p w:rsidR="004D71DD" w:rsidRPr="002020EB" w:rsidRDefault="004D71DD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«При проведении конкурентной процедуры закупки, НМЦ которой составляет 7 000 000 рублей (семь миллионов рублей) с НДС и более, заказчик / организатор закупки обязан установить требование об обеспечении участником закупки, с которым заключается договор, надлежащего исполнения его обязательств по договору (обеспечение исполнения договора), за исключением закупок, предусмотренных подразделами 19.9, 19.10 Положения. В случае проведения закупки у единственного поставщика заказчик/организатор закупки вправе установить обеспечение исполнения </w:t>
      </w:r>
      <w:r w:rsidRPr="002020EB">
        <w:rPr>
          <w:rFonts w:ascii="Times New Roman" w:hAnsi="Times New Roman" w:cs="Times New Roman"/>
          <w:sz w:val="28"/>
          <w:szCs w:val="28"/>
        </w:rPr>
        <w:lastRenderedPageBreak/>
        <w:t>договора. Обеспечение исполнения договора не устанавливается при закупках товаров, работ, услуг, осуществляемых путем заключения договора между Корпорацией и организацией / организациями Корпорации, организациями Корпорации между собой.».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Подпункт 10.11.8 (4)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  <w:r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F02" w:rsidRPr="002020EB" w:rsidRDefault="00C30F0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обеспечение уплаты штрафных санкций (неустойки, пени, штрафы), начисленных Заказчиком в случае неисполнения или ненадлежащего исполнения поставщиком своих обязательств по договору.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10.11.9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  <w:r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F02" w:rsidRPr="002020EB" w:rsidRDefault="00C30F0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При проведении закупки в рамках реализации ГОЗ (подраздел 19.2 Положения) или инвестиционных проектов (подраздел 19.4 Положения) заказчик/организатор закупки вправе не устанавливать требование по предоставлению обеспечения исполнения обязательств по договору, если соответствующее условие отсутствовало при проведении закупки государственным заказчиком и (или) в контракте, заключенном с государственным заказчиком.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10.15.3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  <w:r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F02" w:rsidRPr="002020EB" w:rsidRDefault="00C30F02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Если закупка проводится лицом, которое не является заказчиком, последний в рамках заключенного между ними договора направляет такому лицу задание на закупку товара (работы, услуги), имеющее силу поручения. Порядок подготовки и направления задания на закупку товара (работы, услуги) и его форма должны быть установлены договором (соглашением) между заказчиком и проводящим закупку лицом.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10.16.3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  <w:r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F02" w:rsidRPr="002020EB" w:rsidRDefault="00C30F0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Извещение и документация о закупке разрабатываются заказчиком (организатором закупки, специализированной организацией) и утверждаются руководителем заказчика или организатора закупки или уполномоченным ими лицом.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11.1.2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  <w:r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285" w:rsidRPr="002020EB" w:rsidRDefault="00EB5285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Процедура закупки объявляется и проводится заказчиком/организатором закупки самостоятельно либо с привлечением специализированной организации в пределах переданных функций.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11.3.1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</w:p>
    <w:p w:rsidR="00EB5285" w:rsidRPr="002020EB" w:rsidRDefault="00EB5285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Заказчик/организатор закупки в установленном настоящим положением порядке обеспечивает официальное размещение документации о закупке в открытых источниках, где она будет доступна для ознакомления в форме электронного документа без взимания платы.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11.3.3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  <w:r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285" w:rsidRPr="002020EB" w:rsidRDefault="00EB5285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 xml:space="preserve">При проведении процедуры закупки в электронной форме документация о закупке также размещается на сайте ЭТП в полном объеме в </w:t>
      </w:r>
      <w:r w:rsidR="00682A18" w:rsidRPr="002020EB">
        <w:rPr>
          <w:rFonts w:ascii="Times New Roman" w:hAnsi="Times New Roman" w:cs="Times New Roman"/>
          <w:sz w:val="28"/>
          <w:szCs w:val="28"/>
        </w:rPr>
        <w:lastRenderedPageBreak/>
        <w:t>форме электронного документа с учетом условий проведения закупки в закрытой форме, установленных в подразделе 7.2 Положения. Зака</w:t>
      </w:r>
      <w:r w:rsidR="00FB214E" w:rsidRPr="002020EB">
        <w:rPr>
          <w:rFonts w:ascii="Times New Roman" w:hAnsi="Times New Roman" w:cs="Times New Roman"/>
          <w:sz w:val="28"/>
          <w:szCs w:val="28"/>
        </w:rPr>
        <w:t>з</w:t>
      </w:r>
      <w:r w:rsidR="00682A18" w:rsidRPr="002020EB">
        <w:rPr>
          <w:rFonts w:ascii="Times New Roman" w:hAnsi="Times New Roman" w:cs="Times New Roman"/>
          <w:sz w:val="28"/>
          <w:szCs w:val="28"/>
        </w:rPr>
        <w:t>чик/организатор закупки обязан обеспечить идентичность документации о закупке, размещенной в различных источниках; при этом 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официально размещенным в соответствии с пунктом 3.1.1. Положения.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EB5285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11.3.4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</w:p>
    <w:p w:rsidR="00C30F02" w:rsidRPr="002020EB" w:rsidRDefault="00EB5285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Заказчик/организатор закупки не вправе создавать преимущественные условия для участников закупки, в том числе путем представления документации о закупке или ее копии в порядке, не соответствующем пунктам 11.3.1 – 11.3.3 Положения.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C30F02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285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11.8.2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</w:p>
    <w:p w:rsidR="00C30F02" w:rsidRPr="002020EB" w:rsidRDefault="00EB5285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Решение об отстранении участника оформляется протоколом заседания ЗК, который должен быть размещен заказчиком/организатором закупки в официальных источниках в сроки и в порядке, которые установлены в пункте 3.2.1 Положения.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C30F02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285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11.9.2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</w:p>
    <w:p w:rsidR="00C30F02" w:rsidRPr="002020EB" w:rsidRDefault="00EB5285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В случае если закупка признана несостоявшейся, информация об этом указывается в соответствующем протоколе ЗК, который должен быть размещен заказчиком/организатором закупки в официальных источниках в сроки, установленные согласно пункту 3.2.1 Положения.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C30F02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285" w:rsidRPr="002020EB" w:rsidRDefault="00C30F02" w:rsidP="00AD6FC9">
      <w:pPr>
        <w:pStyle w:val="aa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12.2.1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0F02" w:rsidRPr="002020EB" w:rsidRDefault="00EB5285" w:rsidP="00AD6FC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Официальное размещение извещения осуществляется заказчиком/организатором закупки не менее чем за 20 (двадцать) дней до окончания срока подачи заявок.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EB5285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12.2.3(15)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</w:p>
    <w:p w:rsidR="00EB5285" w:rsidRPr="002020EB" w:rsidRDefault="00EB5285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срок, в который заказчик/организатор закупки вправе отказаться от проведения закупки без каких-либо последствий;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FB214E" w:rsidRPr="002020EB" w:rsidRDefault="00FB214E" w:rsidP="00FB214E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</w:t>
      </w:r>
      <w:r w:rsidR="009516BA" w:rsidRPr="002020EB">
        <w:rPr>
          <w:rFonts w:ascii="Times New Roman" w:hAnsi="Times New Roman" w:cs="Times New Roman"/>
          <w:sz w:val="28"/>
          <w:szCs w:val="28"/>
        </w:rPr>
        <w:t>одп</w:t>
      </w:r>
      <w:r w:rsidRPr="002020EB">
        <w:rPr>
          <w:rFonts w:ascii="Times New Roman" w:hAnsi="Times New Roman" w:cs="Times New Roman"/>
          <w:sz w:val="28"/>
          <w:szCs w:val="28"/>
        </w:rPr>
        <w:t xml:space="preserve">ункт 12.3.6(7) изложить в следующей редакции: </w:t>
      </w:r>
    </w:p>
    <w:p w:rsidR="00FB214E" w:rsidRPr="002020EB" w:rsidRDefault="00FB214E" w:rsidP="00FB214E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Pr="002020EB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</w:t>
      </w:r>
      <w:r w:rsidRPr="002020E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E01180" w:rsidRPr="002020EB" w:rsidRDefault="00E01180" w:rsidP="00E01180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12.3.6(</w:t>
      </w:r>
      <w:r w:rsidR="00045BA2" w:rsidRPr="002020EB">
        <w:rPr>
          <w:rFonts w:ascii="Times New Roman" w:hAnsi="Times New Roman" w:cs="Times New Roman"/>
          <w:sz w:val="28"/>
          <w:szCs w:val="28"/>
        </w:rPr>
        <w:t>1</w:t>
      </w:r>
      <w:r w:rsidRPr="002020EB">
        <w:rPr>
          <w:rFonts w:ascii="Times New Roman" w:hAnsi="Times New Roman" w:cs="Times New Roman"/>
          <w:sz w:val="28"/>
          <w:szCs w:val="28"/>
        </w:rPr>
        <w:t xml:space="preserve">8) изложить в следующей редакции: </w:t>
      </w:r>
    </w:p>
    <w:p w:rsidR="00E01180" w:rsidRPr="002020EB" w:rsidRDefault="00E01180" w:rsidP="00E01180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«место и дата рассмотрения заявок участников процедуры закупки, подведения итогов закупки;».</w:t>
      </w:r>
    </w:p>
    <w:p w:rsidR="00C30F02" w:rsidRPr="002020EB" w:rsidRDefault="00C30F0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12.4.1 изложить в следующей редакции</w:t>
      </w:r>
      <w:r w:rsidR="00EB5285" w:rsidRPr="002020EB">
        <w:rPr>
          <w:rFonts w:ascii="Times New Roman" w:hAnsi="Times New Roman" w:cs="Times New Roman"/>
          <w:sz w:val="28"/>
          <w:szCs w:val="28"/>
        </w:rPr>
        <w:t>:</w:t>
      </w:r>
      <w:r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285" w:rsidRPr="002020EB" w:rsidRDefault="00EB5285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4F601A" w:rsidRPr="002020EB">
        <w:rPr>
          <w:rFonts w:ascii="Times New Roman" w:hAnsi="Times New Roman" w:cs="Times New Roman"/>
          <w:sz w:val="28"/>
          <w:szCs w:val="28"/>
        </w:rPr>
        <w:t>Поставщик, получивший аккредитацию на ЭТП, вправе направить заказчик/организатору закупки посредством программных и технических средств ЭТП запрос о разъяснении положений документации о закупке в срок не позднее чем за 3 (три) рабочих дня до окончания срока подачи заявок. При этом функционал ЭТП должен обеспечивать конфиденциальность сведений о лице, направившем запрос.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DF0382" w:rsidRPr="002020EB" w:rsidRDefault="004D71DD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12.4.2 изложить в следующей редакции:</w:t>
      </w:r>
    </w:p>
    <w:p w:rsidR="004D71DD" w:rsidRPr="002020EB" w:rsidRDefault="004D71DD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EB5285" w:rsidRPr="002020EB">
        <w:rPr>
          <w:rFonts w:ascii="Times New Roman" w:hAnsi="Times New Roman" w:cs="Times New Roman"/>
          <w:sz w:val="28"/>
          <w:szCs w:val="28"/>
        </w:rPr>
        <w:t xml:space="preserve">Ответ на запрос, поступивший в сроки, установленные в пункте 12.4.1 Положения, заказчик/организатор закупки обязуется официально разместить в тех же источниках, что и </w:t>
      </w:r>
      <w:r w:rsidR="00FB214E" w:rsidRPr="002020EB">
        <w:rPr>
          <w:rFonts w:ascii="Times New Roman" w:hAnsi="Times New Roman" w:cs="Times New Roman"/>
          <w:sz w:val="28"/>
          <w:szCs w:val="28"/>
        </w:rPr>
        <w:t>извещение,</w:t>
      </w:r>
      <w:r w:rsidR="00EB5285" w:rsidRPr="002020EB">
        <w:rPr>
          <w:rFonts w:ascii="Times New Roman" w:hAnsi="Times New Roman" w:cs="Times New Roman"/>
          <w:sz w:val="28"/>
          <w:szCs w:val="28"/>
        </w:rPr>
        <w:t xml:space="preserve"> и документацию о закупке, не позднее чем за 2 (два) рабочих дня до даты окончания срока подачи заявок. Заказчик/организатор закупки вправе не предоставлять разъяснения по запросам, поступившим с нарушением сроков, установленных в пункте 12.4.1 Положения.».</w:t>
      </w:r>
    </w:p>
    <w:p w:rsidR="00896A4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12.5.3 изложить в следующей редакции:</w:t>
      </w:r>
    </w:p>
    <w:p w:rsidR="00896A40" w:rsidRPr="002020EB" w:rsidRDefault="00896A4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682A18" w:rsidRPr="002020EB">
        <w:rPr>
          <w:rFonts w:ascii="Times New Roman" w:hAnsi="Times New Roman" w:cs="Times New Roman"/>
          <w:sz w:val="28"/>
          <w:szCs w:val="28"/>
        </w:rPr>
        <w:t>Заказчик/организатор закупки вправе принять решение о внесении изменений в извещение и (или) документацию о закупке в любой момент до окончания срока подачи заявок. В случае, если изменения в извещение и (или) документацию о закупке внесены позднее, чем за 15 (пятнадцать) дней до даты окончания подачи заявок, срок подачи заявок на участие в конкурсе должен быть продлен так, чтобы со дня официального размещения внесенных изменений до даты окончания подачи заявок такой срок составлял не менее чем 15 (пятнадцать) дней.</w:t>
      </w:r>
      <w:r w:rsidRPr="002020E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82A18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12.5.4 изложить в следующей редакции</w:t>
      </w:r>
      <w:r w:rsidR="00682A18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682A18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B7A9C" w:rsidRPr="002020EB">
        <w:rPr>
          <w:rFonts w:ascii="Times New Roman" w:hAnsi="Times New Roman" w:cs="Times New Roman"/>
          <w:sz w:val="28"/>
          <w:szCs w:val="28"/>
        </w:rPr>
        <w:t xml:space="preserve">В течение 3 (трех) дней с момента принятия решения о внесении изменений, но в любом случае не позднее даты окончания срока подачи заявок такие изменения официально размещаются заказчиком/организатором закупки в тех же источниках, что и </w:t>
      </w:r>
      <w:r w:rsidR="00E01180" w:rsidRPr="002020EB">
        <w:rPr>
          <w:rFonts w:ascii="Times New Roman" w:hAnsi="Times New Roman" w:cs="Times New Roman"/>
          <w:sz w:val="28"/>
          <w:szCs w:val="28"/>
        </w:rPr>
        <w:t>извещение,</w:t>
      </w:r>
      <w:r w:rsidR="008B7A9C" w:rsidRPr="002020EB">
        <w:rPr>
          <w:rFonts w:ascii="Times New Roman" w:hAnsi="Times New Roman" w:cs="Times New Roman"/>
          <w:sz w:val="28"/>
          <w:szCs w:val="28"/>
        </w:rPr>
        <w:t xml:space="preserve"> и документация о закупке.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A4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12.6.7 </w:t>
      </w:r>
      <w:r w:rsidR="00682A18" w:rsidRPr="002020E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82A18" w:rsidRPr="002020EB" w:rsidRDefault="00682A18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B7A9C" w:rsidRPr="002020EB">
        <w:rPr>
          <w:rFonts w:ascii="Times New Roman" w:hAnsi="Times New Roman" w:cs="Times New Roman"/>
          <w:sz w:val="28"/>
          <w:szCs w:val="28"/>
        </w:rPr>
        <w:t>Заявки подаются посредством функционала ЭТП в соответствии с регламентом ЭТП и подписываются ЭП лица, имеющего право действовать от имени участника процедуры закупки. При этом не допускается установление заказчиком/организатором закупки в документации о закупке требования о представлении копии заявки в печатном виде /на бумажном носителе.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896A4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12.7.</w:t>
      </w:r>
      <w:r w:rsidR="00162550" w:rsidRPr="002020EB">
        <w:rPr>
          <w:rFonts w:ascii="Times New Roman" w:hAnsi="Times New Roman" w:cs="Times New Roman"/>
          <w:sz w:val="28"/>
          <w:szCs w:val="28"/>
        </w:rPr>
        <w:t>2</w:t>
      </w:r>
      <w:r w:rsidRPr="002020EB">
        <w:rPr>
          <w:rFonts w:ascii="Times New Roman" w:hAnsi="Times New Roman" w:cs="Times New Roman"/>
          <w:sz w:val="28"/>
          <w:szCs w:val="28"/>
        </w:rPr>
        <w:t xml:space="preserve"> </w:t>
      </w:r>
      <w:r w:rsidR="00682A18" w:rsidRPr="002020E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82A18" w:rsidRPr="002020EB" w:rsidRDefault="00682A18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При проведении процедуры открытия доступа к поданным заявкам заседание ЗК не проводится; при этом заказчику/организатору закупки посредством программных и технических средств ЭТП предоставляется доступ к поданным заявкам в полном объеме, включая документы, представленные участником процедуры закупки при получении аккредитации (в статусе поставщика) и направленные оператором ЭТП вместе с заявкой.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682A18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12.7.6 изложить в следующей редакции</w:t>
      </w:r>
      <w:r w:rsidR="00682A18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682A18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Протокол должен быть официально размещен заказчиком/организатором закупки в установленных источниках согласно подразделу 3.1 Положения в срок не позднее 3 (трех) дней со дня подписания такого протокола.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A18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12.8.10 изложить в следующей редакции</w:t>
      </w:r>
      <w:r w:rsidR="00682A18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682A18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 xml:space="preserve">Любой участник процедуры закупки или участник закупки после официального размещения протокола рассмотрения заявок вправе направить заказчику/организатору закупки посредством функционала ЭТП запрос о разъяснении результатов рассмотрения своей заявки. </w:t>
      </w:r>
      <w:r w:rsidR="00E01180" w:rsidRPr="002020EB">
        <w:rPr>
          <w:rFonts w:ascii="Times New Roman" w:hAnsi="Times New Roman" w:cs="Times New Roman"/>
          <w:sz w:val="28"/>
          <w:szCs w:val="28"/>
        </w:rPr>
        <w:t>Заказчик</w:t>
      </w:r>
      <w:r w:rsidR="00187679" w:rsidRPr="002020EB">
        <w:rPr>
          <w:rFonts w:ascii="Times New Roman" w:hAnsi="Times New Roman" w:cs="Times New Roman"/>
          <w:sz w:val="28"/>
          <w:szCs w:val="28"/>
        </w:rPr>
        <w:t>/организатор закупки в течение 5 (пяти) рабочих дней со дня поступления такого запроса обязан предоставить такому участнику процедуры закупки или такому участнику закупки соответствующие разъяснения. Не предоставляются разъяснения результатов рассмотрения заявок в отношении иных участников процедуры закупки или участников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A18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12.9.7 изложить в следующей редакции</w:t>
      </w:r>
      <w:r w:rsidR="00682A18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682A18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 xml:space="preserve">Любой участник закупки после официального размещения протокола оценки и сопоставления заявок вправе направить заказчику/организатору закупки посредством функционала ЭТП запрос о разъяснении результатов оценки и сопоставления относительно своей заявки. Заказчик/организатор закупки в течение 5 (пяти) рабочих дней со дня поступления такого запроса обязан предоставить такому участнику закупки соответствующие разъяснения </w:t>
      </w:r>
      <w:r w:rsidR="00187679" w:rsidRPr="002020EB">
        <w:rPr>
          <w:rFonts w:ascii="Times New Roman" w:hAnsi="Times New Roman" w:cs="Times New Roman"/>
          <w:sz w:val="28"/>
          <w:szCs w:val="28"/>
        </w:rPr>
        <w:lastRenderedPageBreak/>
        <w:t>посредством функционала ЭТП. Не предоставляются разъяснения результатов оценки заявок в отношении иных участников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A18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12.10.4 изложить в следующей редакции</w:t>
      </w:r>
      <w:r w:rsidR="00682A18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682A18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Заказчик/организатор закупки, отказавшийся от проведения закупки с соблюдением требований, установленных Положением, не несет ответственности за причиненные участникам убытки.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A18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Подпункт 13.3.3(16) изложить в следующей редакции</w:t>
      </w:r>
      <w:r w:rsidR="00682A18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682A18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срок, в который заказчик/организатор закупки вправе отказаться от проведения закупки без каких-либо последствий;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180" w:rsidRPr="002020EB" w:rsidRDefault="00E0118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</w:t>
      </w:r>
      <w:r w:rsidR="009516BA" w:rsidRPr="002020EB">
        <w:rPr>
          <w:rFonts w:ascii="Times New Roman" w:hAnsi="Times New Roman" w:cs="Times New Roman"/>
          <w:sz w:val="28"/>
          <w:szCs w:val="28"/>
        </w:rPr>
        <w:t>одп</w:t>
      </w:r>
      <w:r w:rsidRPr="002020EB">
        <w:rPr>
          <w:rFonts w:ascii="Times New Roman" w:hAnsi="Times New Roman" w:cs="Times New Roman"/>
          <w:sz w:val="28"/>
          <w:szCs w:val="28"/>
        </w:rPr>
        <w:t xml:space="preserve">ункт 13.4.6(7) изложить в следующей редакции: </w:t>
      </w:r>
    </w:p>
    <w:p w:rsidR="00E01180" w:rsidRPr="002020EB" w:rsidRDefault="00E01180" w:rsidP="00E01180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Pr="002020EB">
        <w:rPr>
          <w:rFonts w:ascii="Times New Roman" w:hAnsi="Times New Roman" w:cs="Times New Roman"/>
          <w:color w:val="000000"/>
          <w:sz w:val="28"/>
          <w:szCs w:val="28"/>
        </w:rPr>
        <w:t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13.5.1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Поставщик, получивший аккредитацию на ЭТП, вправе направить заказчику/организатору закупки посредством программных и технических средств ЭТП запрос о разъяснении положений документации о закупке, не позднее чем за 3 (три) рабочих дня до окончания срока подачи заявок. При этом функционал ЭТП должен обеспечивать конфиденциальность сведений о лице, направившем запрос.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13.5.2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 xml:space="preserve">Ответ на запрос, поступивший в сроки, установленные в пункте 13.5.1 Положения, заказчик/организатор закупки обязуется официально разместить </w:t>
      </w:r>
      <w:r w:rsidR="00187679" w:rsidRPr="002020EB">
        <w:rPr>
          <w:rFonts w:ascii="Times New Roman" w:hAnsi="Times New Roman" w:cs="Times New Roman"/>
          <w:sz w:val="28"/>
          <w:szCs w:val="28"/>
        </w:rPr>
        <w:lastRenderedPageBreak/>
        <w:t xml:space="preserve">в тех же источниках, что и </w:t>
      </w:r>
      <w:r w:rsidR="00E01180" w:rsidRPr="002020EB">
        <w:rPr>
          <w:rFonts w:ascii="Times New Roman" w:hAnsi="Times New Roman" w:cs="Times New Roman"/>
          <w:sz w:val="28"/>
          <w:szCs w:val="28"/>
        </w:rPr>
        <w:t>извещение,</w:t>
      </w:r>
      <w:r w:rsidR="00187679" w:rsidRPr="002020EB">
        <w:rPr>
          <w:rFonts w:ascii="Times New Roman" w:hAnsi="Times New Roman" w:cs="Times New Roman"/>
          <w:sz w:val="28"/>
          <w:szCs w:val="28"/>
        </w:rPr>
        <w:t xml:space="preserve"> и документацию о закупке, не позднее чем за 1 (один) рабочий день до даты окончания подачи заявок. Заказчик/организатор закупки вправе не предоставлять разъяснения по запросам, поступившим с нарушением сроков, установленных в пункте 13.5.1 Положения.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13.6.3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187679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«Заказчик/организатор закупки вправе принять решение о внесении изменений в извещение и (или) документацию о закупке в любой момент до окончания срока подачи заявок. В случае, если изменения в извещение и (или) документацию о закупке внесены позднее чем за 15 (пятнадцать) дней до даты окончания подачи заявок для аукциона, 3 (три) дня до даты окончания подачи заявок для редукциона, срок подачи заявок на участие в закупке должен быть продлен так, чтобы со дня официального размещения внесенных изменений до даты окончания подачи заявок такой срок составлял не менее чем 15 (пятнадцать) дней, 3 (три) дня для редукциона.</w:t>
      </w:r>
      <w:r w:rsidR="00DF67F0"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13.6.4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В течение 3 (трех) дней с момента принятия решения о внесении изменений, но в любом случае не позднее даты окончания срока подачи заявок такие изменения официально размещаются заказчиком/организатором закупки в тех же источниках, что и извещение и документация о закупке.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13.7.7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 xml:space="preserve">Заявки подаются посредством функционала ЭТП в соответствии с регламентом ЭТП и подписываются ЭП лица, имеющего право действовать от имени участника процедуры закупки. При этом не допускается установление </w:t>
      </w:r>
      <w:r w:rsidR="004F601A" w:rsidRPr="002020EB">
        <w:rPr>
          <w:rFonts w:ascii="Times New Roman" w:hAnsi="Times New Roman" w:cs="Times New Roman"/>
          <w:sz w:val="28"/>
          <w:szCs w:val="28"/>
        </w:rPr>
        <w:t>заказчиком</w:t>
      </w:r>
      <w:r w:rsidR="00187679" w:rsidRPr="002020EB">
        <w:rPr>
          <w:rFonts w:ascii="Times New Roman" w:hAnsi="Times New Roman" w:cs="Times New Roman"/>
          <w:sz w:val="28"/>
          <w:szCs w:val="28"/>
        </w:rPr>
        <w:t>/организатором закупки в документации о закупке требования о предоставлении копии заявки в печатном виде /на бумажном носителе.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13.8.3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В случае если аукцион/редукцион признан несостоявшимся в связи с тем, что после окончания срока подачи заявок была подана только одна заявка (подпункт 11.9.1(8) Положения), оператор ЭТП открывает заказчику/организатору закупки доступ к первой и второй части такой заявки одновременно.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13.8.13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 xml:space="preserve">Любой участник процедуры закупки после официального размещения протокола рассмотрения первых частей заявок вправе направить заказчику/организатору закупки посредством функционала ЭТП запрос о разъяснении результатов рассмотрения относительно своей заявки. </w:t>
      </w:r>
      <w:r w:rsidR="004F601A" w:rsidRPr="002020EB">
        <w:rPr>
          <w:rFonts w:ascii="Times New Roman" w:hAnsi="Times New Roman" w:cs="Times New Roman"/>
          <w:sz w:val="28"/>
          <w:szCs w:val="28"/>
        </w:rPr>
        <w:t>Заказчик</w:t>
      </w:r>
      <w:r w:rsidR="00187679" w:rsidRPr="002020EB">
        <w:rPr>
          <w:rFonts w:ascii="Times New Roman" w:hAnsi="Times New Roman" w:cs="Times New Roman"/>
          <w:sz w:val="28"/>
          <w:szCs w:val="28"/>
        </w:rPr>
        <w:t xml:space="preserve">/организатор закупки в течение 5 (пяти) рабочих дней со дня поступления такого запроса обязан предоставить такому участнику процедуры закупки соответствующие разъяснения. Не предоставляются разъяснения </w:t>
      </w:r>
      <w:r w:rsidR="00187679" w:rsidRPr="002020EB">
        <w:rPr>
          <w:rFonts w:ascii="Times New Roman" w:hAnsi="Times New Roman" w:cs="Times New Roman"/>
          <w:sz w:val="28"/>
          <w:szCs w:val="28"/>
        </w:rPr>
        <w:lastRenderedPageBreak/>
        <w:t>результатов рассмотрения заявок в отношении иных участников процедуры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13.10.1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После завершения аукциона /редукциона (подраздел 13.9 Положения) оператор ЭТП направляет /открывает доступ заказчику/организатору закупки вторые части заявок участников, подавших ценовые предложения в ходе проведения аукциона /редукциона.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13.10.2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Вторые части заявок участников, не подававших ценовые предложения в ходе проведения аукциона /редукциона, остаются конфиденциальными и не направляются оператором ЭТП заказчику/организатору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13.10.11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Любой участник закупки после официального размещения протокола рассмотрения вторых частей заявок (подведения итогов) вправе направить заказчику/организатору закупки посредством функционала ЭТП запрос о разъяснении результатов рассмотрения относительно своей заявки. Заказчик/организатор закупки в течение 5 (пяти) рабочих дней со дня поступления такого запроса обязан предоставить такому участнику закупки соответствующие разъяснения посредством функционала ЭТП. Не предоставляются разъяснения результатов рассмотрения заявок в отношении иных участников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13.11.5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Заказчик/организатор закупки, отказавшийся от проведения закупки с соблюдением требований, установленных Положением, не несет ответственности за причиненные участникам убытки.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14.2.1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Официальное размещение извещения осуществляется заказчиком/организатором закупки не менее чем за 10 (десять) дней (и не менее чем за 5 (пять) рабочих дней) до окончания срока подачи заявок.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Подпункт 14.2.3(15)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срок, в который заказчик/организатор закупки вправе отказаться от проведения закупки без каких-либо последствий;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14.4.1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>Поставщик, получивший аккредитацию на ЭТП, вправе направить</w:t>
      </w:r>
      <w:r w:rsidR="004F601A" w:rsidRPr="002020EB">
        <w:rPr>
          <w:rFonts w:ascii="Times New Roman" w:hAnsi="Times New Roman" w:cs="Times New Roman"/>
          <w:sz w:val="28"/>
          <w:szCs w:val="28"/>
        </w:rPr>
        <w:t xml:space="preserve"> </w:t>
      </w:r>
      <w:r w:rsidR="00187679" w:rsidRPr="002020EB">
        <w:rPr>
          <w:rFonts w:ascii="Times New Roman" w:hAnsi="Times New Roman" w:cs="Times New Roman"/>
          <w:sz w:val="28"/>
          <w:szCs w:val="28"/>
        </w:rPr>
        <w:t xml:space="preserve">заказчику/ организатору закупки посредством программных и технических средств ЭТП запрос о разъяснении положений документации о закупке не позднее чем за 3 (три) рабочих дня до окончания срока подачи заявок. При этом функционал ЭТП должен обеспечивать конфиденциальность сведений о лице, направившем запрос. При проведении запроса предложений по результатам проведения квалификационного отбора для серии закупок </w:t>
      </w:r>
      <w:r w:rsidR="00187679" w:rsidRPr="002020EB">
        <w:rPr>
          <w:rFonts w:ascii="Times New Roman" w:hAnsi="Times New Roman" w:cs="Times New Roman"/>
          <w:sz w:val="28"/>
          <w:szCs w:val="28"/>
        </w:rPr>
        <w:lastRenderedPageBreak/>
        <w:t>разъяснение документации о закупке не осуществляется, если срок подачи заявок составляет не более 4 (четырех) рабочих дней.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14.4.2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187679" w:rsidRPr="002020EB">
        <w:rPr>
          <w:rFonts w:ascii="Times New Roman" w:hAnsi="Times New Roman" w:cs="Times New Roman"/>
          <w:sz w:val="28"/>
          <w:szCs w:val="28"/>
        </w:rPr>
        <w:t xml:space="preserve">Ответ на запрос, поступивший в сроки, установленные в пункте 14.4.1 Положения, заказчик/организатор закупки обязуется официально разместить в тех же источниках, что и </w:t>
      </w:r>
      <w:r w:rsidR="00E01180" w:rsidRPr="002020EB">
        <w:rPr>
          <w:rFonts w:ascii="Times New Roman" w:hAnsi="Times New Roman" w:cs="Times New Roman"/>
          <w:sz w:val="28"/>
          <w:szCs w:val="28"/>
        </w:rPr>
        <w:t>извещение,</w:t>
      </w:r>
      <w:r w:rsidR="00187679" w:rsidRPr="002020EB">
        <w:rPr>
          <w:rFonts w:ascii="Times New Roman" w:hAnsi="Times New Roman" w:cs="Times New Roman"/>
          <w:sz w:val="28"/>
          <w:szCs w:val="28"/>
        </w:rPr>
        <w:t xml:space="preserve"> и документацию о закупке, не позднее чем за 1 (один) рабочий день до даты окончания срока подачи заявок. Заказчик/организатор закупки вправе не предоставлять разъяснения по запросам, поступившим с нарушением сроков, установленных в пункте 14.4.1 Положения. При проведении запроса предложений по результатам проведения квалификационного отбора для серии закупок ответ на запрос, поступивший в сроки, установленные в пункте 14.4.1 Положения, заказчик/организатор закупки обязуется официально разместить в тех же источниках, в которых размещены извещение и документация о закупке, в течение 1 (одного) рабочего дня с момента принятия соответствующего решения.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14.5.3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F959F3" w:rsidRPr="002020EB">
        <w:rPr>
          <w:rFonts w:ascii="Times New Roman" w:hAnsi="Times New Roman" w:cs="Times New Roman"/>
          <w:sz w:val="28"/>
          <w:szCs w:val="28"/>
        </w:rPr>
        <w:t>Заказчик/организатор закупки вправе принять решение о внесении изменений в извещение и (или) документацию о закупке в любой момент до окончания срока подачи заявок. В случае, если изменения в извещение и (или) документацию о закупке внесены позднее чем за 5 (пять) дней до даты окончания срока подачи заявок, срок подачи заявок на участие в закупке должен быть продлен так, чтобы со дня официального размещения внесенных изменений до даты окончания подачи заявок такой срок составлял не менее чем 7 (семь) дней.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14.5.5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F959F3" w:rsidRPr="002020EB">
        <w:rPr>
          <w:rFonts w:ascii="Times New Roman" w:hAnsi="Times New Roman" w:cs="Times New Roman"/>
          <w:sz w:val="28"/>
          <w:szCs w:val="28"/>
        </w:rPr>
        <w:t xml:space="preserve">В течение 3 (трех) дней с момента принятия решения о внесении изменений, но в любом случае не позднее даты окончания срока подачи заявок, такие изменения официально размещаются заказчиком/организатором закупки в тех же источниках, что и </w:t>
      </w:r>
      <w:r w:rsidR="00E01180" w:rsidRPr="002020EB">
        <w:rPr>
          <w:rFonts w:ascii="Times New Roman" w:hAnsi="Times New Roman" w:cs="Times New Roman"/>
          <w:sz w:val="28"/>
          <w:szCs w:val="28"/>
        </w:rPr>
        <w:t>извещение,</w:t>
      </w:r>
      <w:r w:rsidR="00F959F3" w:rsidRPr="002020EB">
        <w:rPr>
          <w:rFonts w:ascii="Times New Roman" w:hAnsi="Times New Roman" w:cs="Times New Roman"/>
          <w:sz w:val="28"/>
          <w:szCs w:val="28"/>
        </w:rPr>
        <w:t xml:space="preserve"> и документация о закупке.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14.6.7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F959F3" w:rsidRPr="002020EB">
        <w:rPr>
          <w:rFonts w:ascii="Times New Roman" w:hAnsi="Times New Roman" w:cs="Times New Roman"/>
          <w:sz w:val="28"/>
          <w:szCs w:val="28"/>
        </w:rPr>
        <w:t>Заявки подаются посредством функционала ЭТП в соответствии с регламентом ЭТП и подписываются ЭП лица, имеющего право действовать от имени участника процедуры закупки. При этом не допускается установление заказчиком/организатором закупки в документации о закупке требования о предоставлении копии заявки в печатном виде /на бумажном носителе.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14.7.2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F959F3" w:rsidRPr="002020EB">
        <w:rPr>
          <w:rFonts w:ascii="Times New Roman" w:hAnsi="Times New Roman" w:cs="Times New Roman"/>
          <w:sz w:val="28"/>
          <w:szCs w:val="28"/>
        </w:rPr>
        <w:t xml:space="preserve">При проведении процедуры открытия доступа к поданным заявкам заседание ЗК не проводится, при этом заказчику/организатору закупки посредством программных и технических средств ЭТП предоставляется доступ к поданным заявкам в полном объеме, включая документы, </w:t>
      </w:r>
      <w:r w:rsidR="00F959F3" w:rsidRPr="002020EB">
        <w:rPr>
          <w:rFonts w:ascii="Times New Roman" w:hAnsi="Times New Roman" w:cs="Times New Roman"/>
          <w:sz w:val="28"/>
          <w:szCs w:val="28"/>
        </w:rPr>
        <w:lastRenderedPageBreak/>
        <w:t>представленные участником процедуры закупки при получении аккредитации (в статусе поставщика) и направленные оператором ЭТП вместе с заявкой.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14.7.6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F959F3" w:rsidRPr="002020EB">
        <w:rPr>
          <w:rFonts w:ascii="Times New Roman" w:hAnsi="Times New Roman" w:cs="Times New Roman"/>
          <w:sz w:val="28"/>
          <w:szCs w:val="28"/>
        </w:rPr>
        <w:t>Протокол должен быть официально размещен заказчиком/организатором закупки в установленных источниках согласно подразделу 3.1 Положения в срок не позднее 3 (трех) дней со дня подписания такого протокола.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14.8.10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F959F3" w:rsidRPr="002020EB">
        <w:rPr>
          <w:rFonts w:ascii="Times New Roman" w:hAnsi="Times New Roman" w:cs="Times New Roman"/>
          <w:sz w:val="28"/>
          <w:szCs w:val="28"/>
        </w:rPr>
        <w:t xml:space="preserve">Любой участник процедуры закупки или участник закупки после официального размещения протокола рассмотрения заявок вправе направить </w:t>
      </w:r>
      <w:r w:rsidR="00CC6B05" w:rsidRPr="002020EB">
        <w:rPr>
          <w:rFonts w:ascii="Times New Roman" w:hAnsi="Times New Roman" w:cs="Times New Roman"/>
          <w:sz w:val="28"/>
          <w:szCs w:val="28"/>
        </w:rPr>
        <w:t>заказчику/</w:t>
      </w:r>
      <w:r w:rsidR="00F959F3" w:rsidRPr="002020EB">
        <w:rPr>
          <w:rFonts w:ascii="Times New Roman" w:hAnsi="Times New Roman" w:cs="Times New Roman"/>
          <w:sz w:val="28"/>
          <w:szCs w:val="28"/>
        </w:rPr>
        <w:t>организатору закупки посредством функционала ЭТП запрос о разъяснении результатов рассмотрения относительно своей заявки. Заказчик/организатор закупки в течение 5 (пяти) рабочих дней со дня поступления такого запроса обязан предоставить такому участнику процедуры закупки или такому участнику закупки соответствующие разъяснения. Не предоставляются разъяснения результатов рассмотрения заявок в отношении иных участников процедуры закупки или участников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7F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14.9.7 изложить в следующей редакции</w:t>
      </w:r>
      <w:r w:rsidR="00DF67F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DF67F0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F959F3" w:rsidRPr="002020EB">
        <w:rPr>
          <w:rFonts w:ascii="Times New Roman" w:hAnsi="Times New Roman" w:cs="Times New Roman"/>
          <w:sz w:val="28"/>
          <w:szCs w:val="28"/>
        </w:rPr>
        <w:t>Любой участник закупки после официального размещения протокола оценки и сопоставления заявок вправе направить заказчику/организатору закупки посредством функционала ЭТП запрос о разъяснении результатов оценки и сопоставления относительно своей заявки. Заказчик/организатор закупки в течение 5 (пяти) рабочих дней со дня поступления такого запроса обязан предоставить такому участнику закупки соответствующие разъяснения посредством функционала ЭТП. Не предоставляются разъяснения результатов оценки заявок в отношении иных участников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14.10.4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F959F3" w:rsidRPr="002020EB">
        <w:rPr>
          <w:rFonts w:ascii="Times New Roman" w:hAnsi="Times New Roman" w:cs="Times New Roman"/>
          <w:sz w:val="28"/>
          <w:szCs w:val="28"/>
        </w:rPr>
        <w:t>Заказчик/организатор, отказавшийся от проведения закупки с соблюдением требований, установленных настоящим Положением, не несет ответственности за причиненные участникам убытки.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15.2.1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F959F3" w:rsidRPr="002020EB">
        <w:rPr>
          <w:rFonts w:ascii="Times New Roman" w:hAnsi="Times New Roman" w:cs="Times New Roman"/>
          <w:sz w:val="28"/>
          <w:szCs w:val="28"/>
        </w:rPr>
        <w:t>Официальное размещение извещения осуществляется заказчиком/организатором закупки не менее чем за 5 (пять) дней (и не менее чем за 3 (три) рабочих дня) до дня окончания срока подачи заявок.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Подпункт 15.2.3(15)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E0D16" w:rsidRPr="002020EB">
        <w:rPr>
          <w:rFonts w:ascii="Times New Roman" w:hAnsi="Times New Roman" w:cs="Times New Roman"/>
          <w:sz w:val="28"/>
          <w:szCs w:val="28"/>
        </w:rPr>
        <w:t>срок, в который заказчик/организатор закупки вправе отказаться от проведения закупки без каких-либо последствий;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083" w:rsidRPr="002020EB" w:rsidRDefault="00421083" w:rsidP="00421083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</w:t>
      </w:r>
      <w:r w:rsidR="009516BA" w:rsidRPr="002020EB">
        <w:rPr>
          <w:rFonts w:ascii="Times New Roman" w:hAnsi="Times New Roman" w:cs="Times New Roman"/>
          <w:sz w:val="28"/>
          <w:szCs w:val="28"/>
        </w:rPr>
        <w:t>одп</w:t>
      </w:r>
      <w:r w:rsidRPr="002020EB">
        <w:rPr>
          <w:rFonts w:ascii="Times New Roman" w:hAnsi="Times New Roman" w:cs="Times New Roman"/>
          <w:sz w:val="28"/>
          <w:szCs w:val="28"/>
        </w:rPr>
        <w:t>ункт 15.3.6(7) изложить в следующей редакции:</w:t>
      </w:r>
    </w:p>
    <w:p w:rsidR="00421083" w:rsidRPr="002020EB" w:rsidRDefault="00421083" w:rsidP="0042108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Pr="002020EB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установленные заказчиком требования к безопасности, качеству, техническим характеристикам, функциональным характеристикам </w:t>
      </w:r>
      <w:r w:rsidRPr="002020EB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15.4.1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E0D16" w:rsidRPr="002020EB">
        <w:rPr>
          <w:rFonts w:ascii="Times New Roman" w:hAnsi="Times New Roman" w:cs="Times New Roman"/>
          <w:sz w:val="28"/>
          <w:szCs w:val="28"/>
        </w:rPr>
        <w:t>Поставщик, получивший аккредитацию на ЭТП, вправе направить заказчику/организатору закупки посредством программных и технических средств ЭТП запрос о разъяснении положений документации о закупке в срок не позднее чем за 2 (два) рабочих дня до окончания срока подачи заявок. При этом функционал ЭТП должен обеспечивать конфиденциальность сведений о лице, направившем запрос. При проведении запроса котировок по результатам проведения квалификационного отбора для серии закупок разъяснение документации о закупке не осуществляется, если срок подачи заявок составляет не более 4 (четырех) рабочих дней.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15.4.2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E0D16" w:rsidRPr="002020EB">
        <w:rPr>
          <w:rFonts w:ascii="Times New Roman" w:hAnsi="Times New Roman" w:cs="Times New Roman"/>
          <w:sz w:val="28"/>
          <w:szCs w:val="28"/>
        </w:rPr>
        <w:t xml:space="preserve">Ответ на запрос, поступивший в сроки, установленные в пункте 15.4.1 Положения, заказчик/организатор закупки обязуется официально разместить в тех же источниках, что и </w:t>
      </w:r>
      <w:r w:rsidR="00421083" w:rsidRPr="002020EB">
        <w:rPr>
          <w:rFonts w:ascii="Times New Roman" w:hAnsi="Times New Roman" w:cs="Times New Roman"/>
          <w:sz w:val="28"/>
          <w:szCs w:val="28"/>
        </w:rPr>
        <w:t>извещение,</w:t>
      </w:r>
      <w:r w:rsidR="008E0D16" w:rsidRPr="002020EB">
        <w:rPr>
          <w:rFonts w:ascii="Times New Roman" w:hAnsi="Times New Roman" w:cs="Times New Roman"/>
          <w:sz w:val="28"/>
          <w:szCs w:val="28"/>
        </w:rPr>
        <w:t xml:space="preserve"> и документацию о закупке, не позднее чем за 1 (один) рабочий день до даты окончания срока подачи заявок. Заказчик/организатор закупки вправе не предоставлять разъяснения по запросам, поступившим с нарушением сроков, установленных в пункте 15.4.1 Положения. При проведении запроса котировок по результатам проведения квалификационного отбора для серии закупок ответ на запрос, поступивший в сроки, установленные в пункте 15.4.1 Положения, заказчик/организатор закупки обязуется официально разместить в тех же источниках, в которых </w:t>
      </w:r>
      <w:r w:rsidR="008E0D16" w:rsidRPr="002020EB">
        <w:rPr>
          <w:rFonts w:ascii="Times New Roman" w:hAnsi="Times New Roman" w:cs="Times New Roman"/>
          <w:sz w:val="28"/>
          <w:szCs w:val="28"/>
        </w:rPr>
        <w:lastRenderedPageBreak/>
        <w:t>размещены извещение и документация о закупке, в течение 1 (одного) рабочего дня с момента принятия соответствующего решения.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15.5.3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E0D16" w:rsidRPr="002020EB">
        <w:rPr>
          <w:rFonts w:ascii="Times New Roman" w:hAnsi="Times New Roman" w:cs="Times New Roman"/>
          <w:sz w:val="28"/>
          <w:szCs w:val="28"/>
        </w:rPr>
        <w:t>Заказчик/организатор закупки вправе принять решение о внесении изменений в извещение и (или) документацию о закупке в любой момент до окончания срока подачи заявок. В случае, если изменения в извещение и (или) документацию о закупке внесены позднее чем за 3 (три) дня до даты окончания срока подачи заявок, срок подачи заявок на участие в закупке должен быть продлен так, чтобы со дня официального размещения внесенных изменений до даты окончания подачи заявок такой срок составлял не менее чем 5 (пять) дней.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15.5.4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E0D16" w:rsidRPr="002020EB">
        <w:rPr>
          <w:rFonts w:ascii="Times New Roman" w:hAnsi="Times New Roman" w:cs="Times New Roman"/>
          <w:sz w:val="28"/>
          <w:szCs w:val="28"/>
        </w:rPr>
        <w:t>В случае проведения запроса котировок по результатам проведения квалификационного отбора для серии закупок, при внесении изменений в извещение и(или) документацию о закупке срок подачи заявок на участие в закупке должен быть продлен так, чтобы со дня официального размещения внесенных до даты окончания подачи заявок такой срок составлял не менее чем 1 (Один) рабочий день</w:t>
      </w:r>
      <w:r w:rsidR="00292B01" w:rsidRPr="002020EB">
        <w:rPr>
          <w:rFonts w:ascii="Times New Roman" w:hAnsi="Times New Roman" w:cs="Times New Roman"/>
          <w:sz w:val="28"/>
          <w:szCs w:val="28"/>
        </w:rPr>
        <w:t>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15.5.5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E0D16" w:rsidRPr="002020EB">
        <w:rPr>
          <w:rFonts w:ascii="Times New Roman" w:hAnsi="Times New Roman" w:cs="Times New Roman"/>
          <w:sz w:val="28"/>
          <w:szCs w:val="28"/>
        </w:rPr>
        <w:t xml:space="preserve">В течение 3 (трех) дней с момента принятия решения о внесении изменений, но в любом случае не позднее даты окончания срока подачи заявок такие изменения официально размещаются заказчиком/организатором закупки в тех же источниках, что и </w:t>
      </w:r>
      <w:r w:rsidR="00421083" w:rsidRPr="002020EB">
        <w:rPr>
          <w:rFonts w:ascii="Times New Roman" w:hAnsi="Times New Roman" w:cs="Times New Roman"/>
          <w:sz w:val="28"/>
          <w:szCs w:val="28"/>
        </w:rPr>
        <w:t>извещение,</w:t>
      </w:r>
      <w:r w:rsidR="008E0D16" w:rsidRPr="002020EB">
        <w:rPr>
          <w:rFonts w:ascii="Times New Roman" w:hAnsi="Times New Roman" w:cs="Times New Roman"/>
          <w:sz w:val="28"/>
          <w:szCs w:val="28"/>
        </w:rPr>
        <w:t xml:space="preserve"> и документация о закупке.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15.6.7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E0D16" w:rsidRPr="002020EB">
        <w:rPr>
          <w:rFonts w:ascii="Times New Roman" w:hAnsi="Times New Roman" w:cs="Times New Roman"/>
          <w:sz w:val="28"/>
          <w:szCs w:val="28"/>
        </w:rPr>
        <w:t>Заявки подаются посредством функционала ЭТП в соответствии с регламентом ЭТП и подписываются ЭП лица, имеющего право действовать от имени участника процедуры закупки. При этом не допускается установление заказчиком/организатором закупки в документации о закупке требования о предоставлении копии заявки в печатном виде /на бумажном носителе.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15.7.2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E0D16" w:rsidRPr="002020EB">
        <w:rPr>
          <w:rFonts w:ascii="Times New Roman" w:hAnsi="Times New Roman" w:cs="Times New Roman"/>
          <w:sz w:val="28"/>
          <w:szCs w:val="28"/>
        </w:rPr>
        <w:t>При проведении процедуры открытия доступа к поданным заявкам заседание ЗК не проводится, при этом заказчику/организатору закупки посредством программных и технических средств ЭТП предоставляется доступ к поданным заявкам в полном объеме, включая документы, представленные участником процедуры закупки при получении аккредитации (в статусе поставщика) и направленные оператором ЭТП вместе с заявкой.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15.9.7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E0D16" w:rsidRPr="002020EB">
        <w:rPr>
          <w:rFonts w:ascii="Times New Roman" w:hAnsi="Times New Roman" w:cs="Times New Roman"/>
          <w:sz w:val="28"/>
          <w:szCs w:val="28"/>
        </w:rPr>
        <w:t xml:space="preserve">Любой участник закупки после официального размещения протокола об итогах закупки вправе направить заказчику/организатору закупки посредством функционала ЭТП запрос о разъяснении результатов </w:t>
      </w:r>
      <w:r w:rsidR="008E0D16" w:rsidRPr="002020EB">
        <w:rPr>
          <w:rFonts w:ascii="Times New Roman" w:hAnsi="Times New Roman" w:cs="Times New Roman"/>
          <w:sz w:val="28"/>
          <w:szCs w:val="28"/>
        </w:rPr>
        <w:lastRenderedPageBreak/>
        <w:t>рассмотрения заявок и оценки и сопоставления относительно своей заявки. Заказчик/организатор закупки в течение 5 (пяти) рабочих дней со дня поступления такого запроса обязан предоставить такому участнику закупки соответствующие разъяснения посредством функционала ЭТП. Не предоставляются разъяснения результатов рассмотрения заявок и оценки и сопоставления заявок в отношении иных участников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9C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15.10.4 изложить в следующей редакции</w:t>
      </w:r>
      <w:r w:rsidR="008B7A9C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8B7A9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E0D16" w:rsidRPr="002020EB">
        <w:rPr>
          <w:rFonts w:ascii="Times New Roman" w:hAnsi="Times New Roman" w:cs="Times New Roman"/>
          <w:sz w:val="28"/>
          <w:szCs w:val="28"/>
        </w:rPr>
        <w:t>Заказчик/организатор, отказавшийся от проведения закупки с соблюдением требований, установленных положением, не несет ответственности за причиненные участникам убытки.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6A9" w:rsidRPr="002020EB" w:rsidRDefault="00C966A9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16.1.1 изложить в следующей редакции: </w:t>
      </w:r>
    </w:p>
    <w:p w:rsidR="00C966A9" w:rsidRPr="002020EB" w:rsidRDefault="00C966A9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FC3832" w:rsidRPr="002020EB">
        <w:rPr>
          <w:rFonts w:ascii="Times New Roman" w:hAnsi="Times New Roman" w:cs="Times New Roman"/>
          <w:sz w:val="28"/>
          <w:szCs w:val="28"/>
        </w:rPr>
        <w:t>Для проведения закупки у единственного поставщика инициатором закупки формируется пояснительная записка, которая предоставляется в соответствующую ЗК или ЦЗК, организатору закупки, руководителю заказчика или лицу, уполномоченному им на заключение соответствующего договора, для принятия решения о проведении закупки у единственного поставщика. Указанная пояснительная записка хранится вместе с протоколом ЗК, с протоколом ЦЗК, или с договором, в зависимости от способа принятия решения о закупке у единственного поставщика, с обоснованием: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9516BA" w:rsidRPr="002020EB" w:rsidRDefault="009516BA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Подпункт 16.1.1(3) изложить в следующей редакции:</w:t>
      </w:r>
    </w:p>
    <w:p w:rsidR="009516BA" w:rsidRPr="002020EB" w:rsidRDefault="009516BA" w:rsidP="009516BA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Pr="0020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цены договора согласно методике, предусмотренной подпунктом 1.1.6 (4) Положения, за исключением случаев закупки по основанию, указанному в подп. 6.6.2(37) Положения.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9516BA" w:rsidRPr="002020EB" w:rsidRDefault="009516BA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16.1.2 изложить в следующей редакции:</w:t>
      </w:r>
    </w:p>
    <w:p w:rsidR="009516BA" w:rsidRPr="002020EB" w:rsidRDefault="009516BA" w:rsidP="00FC3832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FC3832" w:rsidRPr="0020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закупке у единственного поставщика по основаниям, указанным в подпунктах 6.6.2(6), 6.6.2(8) – 6.6.2(34), 6.6.2(36), 6.6.2 (38) – 6.6.2(49) Положения, принимается соответствующей ЗК в пределах ее компетенции.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C966A9" w:rsidRPr="002020EB" w:rsidRDefault="00C966A9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16.1.3 изложить в следующей редакции: </w:t>
      </w:r>
    </w:p>
    <w:p w:rsidR="00C966A9" w:rsidRPr="002020EB" w:rsidRDefault="00C966A9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«Решение о закупке у единственного поставщика по основаниям, указанным в подпункте 6.6.2(35) Положения, принимается ЦЗК.».</w:t>
      </w:r>
    </w:p>
    <w:p w:rsidR="009516BA" w:rsidRPr="002020EB" w:rsidRDefault="009516BA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16.1.4 изложить в следующей редакции: </w:t>
      </w:r>
    </w:p>
    <w:p w:rsidR="009516BA" w:rsidRPr="002020EB" w:rsidRDefault="009516BA" w:rsidP="009516BA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Pr="0020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закупке у единственного поставщика по основаниям, указанным в подпунктах 6.6.2(1) – 6.6.2(5), 6.6.2(7), 6.6.2(37) Положения, принимается единоличным исполнительным органом заказчика, либо уполномоченным им лицом.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FC3832" w:rsidRPr="002020EB" w:rsidRDefault="00FC383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16.1.7 изложить в следующей редакции: </w:t>
      </w:r>
    </w:p>
    <w:p w:rsidR="00FC3832" w:rsidRPr="002020EB" w:rsidRDefault="00FC3832" w:rsidP="00FC3832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«При закупке у единственного поставщика, решение о которой принимается </w:t>
      </w:r>
      <w:r w:rsidR="00460292" w:rsidRPr="002020EB">
        <w:rPr>
          <w:rFonts w:ascii="Times New Roman" w:hAnsi="Times New Roman" w:cs="Times New Roman"/>
          <w:sz w:val="28"/>
          <w:szCs w:val="28"/>
        </w:rPr>
        <w:t xml:space="preserve">ЦЗК, </w:t>
      </w:r>
      <w:r w:rsidRPr="002020EB">
        <w:rPr>
          <w:rFonts w:ascii="Times New Roman" w:hAnsi="Times New Roman" w:cs="Times New Roman"/>
          <w:sz w:val="28"/>
          <w:szCs w:val="28"/>
        </w:rPr>
        <w:t>ЗК в соответствии с пункт</w:t>
      </w:r>
      <w:r w:rsidR="00460292" w:rsidRPr="002020EB">
        <w:rPr>
          <w:rFonts w:ascii="Times New Roman" w:hAnsi="Times New Roman" w:cs="Times New Roman"/>
          <w:sz w:val="28"/>
          <w:szCs w:val="28"/>
        </w:rPr>
        <w:t>а</w:t>
      </w:r>
      <w:r w:rsidRPr="002020EB">
        <w:rPr>
          <w:rFonts w:ascii="Times New Roman" w:hAnsi="Times New Roman" w:cs="Times New Roman"/>
          <w:sz w:val="28"/>
          <w:szCs w:val="28"/>
        </w:rPr>
        <w:t>м</w:t>
      </w:r>
      <w:r w:rsidR="00460292" w:rsidRPr="002020EB">
        <w:rPr>
          <w:rFonts w:ascii="Times New Roman" w:hAnsi="Times New Roman" w:cs="Times New Roman"/>
          <w:sz w:val="28"/>
          <w:szCs w:val="28"/>
        </w:rPr>
        <w:t>и</w:t>
      </w:r>
      <w:r w:rsidRPr="002020EB">
        <w:rPr>
          <w:rFonts w:ascii="Times New Roman" w:hAnsi="Times New Roman" w:cs="Times New Roman"/>
          <w:sz w:val="28"/>
          <w:szCs w:val="28"/>
        </w:rPr>
        <w:t xml:space="preserve"> 16.1.2</w:t>
      </w:r>
      <w:r w:rsidR="00460292" w:rsidRPr="002020EB">
        <w:rPr>
          <w:rFonts w:ascii="Times New Roman" w:hAnsi="Times New Roman" w:cs="Times New Roman"/>
          <w:sz w:val="28"/>
          <w:szCs w:val="28"/>
        </w:rPr>
        <w:t>, 16.1.3</w:t>
      </w:r>
      <w:r w:rsidRPr="002020EB">
        <w:rPr>
          <w:rFonts w:ascii="Times New Roman" w:hAnsi="Times New Roman" w:cs="Times New Roman"/>
          <w:sz w:val="28"/>
          <w:szCs w:val="28"/>
        </w:rPr>
        <w:t xml:space="preserve"> Положения, </w:t>
      </w:r>
      <w:r w:rsidRPr="002020EB">
        <w:rPr>
          <w:rFonts w:ascii="Times New Roman" w:hAnsi="Times New Roman" w:cs="Times New Roman"/>
          <w:sz w:val="28"/>
          <w:szCs w:val="28"/>
        </w:rPr>
        <w:lastRenderedPageBreak/>
        <w:t>порядок проведения такой закупки осуществляется в следующей последовательности:»</w:t>
      </w:r>
    </w:p>
    <w:p w:rsidR="009516BA" w:rsidRPr="002020EB" w:rsidRDefault="009516BA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16.1.8 изложить в следующей редакции: </w:t>
      </w:r>
    </w:p>
    <w:p w:rsidR="009516BA" w:rsidRPr="002020EB" w:rsidRDefault="009516BA" w:rsidP="009516BA">
      <w:pPr>
        <w:pStyle w:val="aa"/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Pr="0020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закупки у единственного поставщика, решение о которой принимается единоличным исполнительным органом заказчика либо уполномоченным им лицом в соответствии с пунктом 16.1.4 Положения, порядок проведения такой закупки осуществляется в следующей последовательности: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9516BA" w:rsidRPr="002020EB" w:rsidRDefault="009516BA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Подпункт 16.1.8 (4) изложить в следующей редакции: </w:t>
      </w:r>
    </w:p>
    <w:p w:rsidR="009516BA" w:rsidRPr="002020EB" w:rsidRDefault="009516BA" w:rsidP="005526FE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5526FE" w:rsidRPr="0020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договора с единственным поставщиком с учетом условий, предусмотренных пунктом 20.2.16 Положения о закупке;</w:t>
      </w:r>
      <w:r w:rsidRPr="002020EB">
        <w:rPr>
          <w:rFonts w:ascii="Times New Roman" w:hAnsi="Times New Roman" w:cs="Times New Roman"/>
          <w:sz w:val="28"/>
          <w:szCs w:val="28"/>
        </w:rPr>
        <w:t>»</w:t>
      </w:r>
      <w:r w:rsidR="005526FE" w:rsidRPr="002020EB">
        <w:rPr>
          <w:rFonts w:ascii="Times New Roman" w:hAnsi="Times New Roman" w:cs="Times New Roman"/>
          <w:sz w:val="28"/>
          <w:szCs w:val="28"/>
        </w:rPr>
        <w:t>.</w:t>
      </w:r>
    </w:p>
    <w:p w:rsidR="00DF0382" w:rsidRPr="002020EB" w:rsidRDefault="009470F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Подпункт 16.1.8 (5) (б) исключить.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16.1.9(3)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877F9E" w:rsidRPr="002020EB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почты, номер контактного телефона заказчика/организатора закупки;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6FE" w:rsidRPr="002020EB" w:rsidRDefault="005526FE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Подпункт 16.1.9(7) изложить в следующей редакции:</w:t>
      </w:r>
    </w:p>
    <w:p w:rsidR="005526FE" w:rsidRPr="002020EB" w:rsidRDefault="005526FE" w:rsidP="005526FE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Pr="002020EB">
        <w:rPr>
          <w:rFonts w:ascii="Times New Roman" w:hAnsi="Times New Roman" w:cs="Times New Roman"/>
          <w:color w:val="000000"/>
          <w:sz w:val="28"/>
          <w:szCs w:val="28"/>
        </w:rPr>
        <w:t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5526FE" w:rsidRPr="002020EB" w:rsidRDefault="005526FE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16.1.11 изложить в следующей редакции: </w:t>
      </w:r>
    </w:p>
    <w:p w:rsidR="005526FE" w:rsidRPr="002020EB" w:rsidRDefault="005526FE" w:rsidP="005526FE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Pr="0020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закупки у единственного поставщика, решение о которой принимается ЗК в соответствии с пунктом 16.1.2 Положения, </w:t>
      </w:r>
      <w:r w:rsidRPr="0020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оформляется соответствующий протокол ЗК, который должен содержать следующие сведения: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896A40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Присвоить первому абзацу раздела 17 номер 17.1.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Подпункт 17.1(13)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ЭТП должна обеспечивать бесперебойный режим работы, в том числе с учетом часовых поясов заказчиков всех уровней (организаторов закупки, специализированных организаций)</w:t>
      </w:r>
      <w:r w:rsidR="00460292" w:rsidRPr="002020EB">
        <w:rPr>
          <w:rFonts w:ascii="Times New Roman" w:hAnsi="Times New Roman" w:cs="Times New Roman"/>
          <w:sz w:val="28"/>
          <w:szCs w:val="28"/>
        </w:rPr>
        <w:t>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18.1.4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При проведении закупок в бумажной форме направление запроса о разъяснении извещения и (или) документации о закупке осуществляется поставщиком путем его направления заказчику/организатору закупки в письменной форме либо по электронной почте по реквизитам и в порядке, указанным в документации о закупке, и в сроки, установленные в положении для соответствующего способа закупки, проводимого в электронной форме (пункты 12.4.1, 14.4.1 и 15.4.1 Положения).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18.2.14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Заказчик/организатор закупки вправе предусмотреть разумные меры предосторожности, связанные в том числе с необходимостью обеспечения антитеррористической безопасности, защиты жизни и здоровья граждан, обеспечения сохранности имущества путем проверки содержимого конвертов без их вскрытия или лиц, представивших такие конверты. Принимаемые меры должны быть одинаковыми для всех поступивших заявок и участников процедуры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18.5.1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При проведении закупки в бумажной форме переторжка проводится только в заочной форме, при которой участники закупки к установленному заказчиком/организатором закупки сроку представляют конверт с обновленной ценой заявки. Обновленная цена заявки должна быть предоставлена в печатном виде /на бумажном носителе в запечатанном конверте в сроки и в соответствии с порядком, установленными в документации о закупке.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18.5.3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Приглашение участников закупки к участию в процедуре переторжки осуществляется одновременным направлением им письменных уведомлений на официальном бланке заказчика/организатора закупки с помощью средств оперативной связи (приоритетный способ отправки – электронная почта). Приглашение участников закупки к участию в процедуре переторжки направляется в течение 1 (одного) рабочего дня с момента принятия ЗК решения о проведении переторжки.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18.5.4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Дата проведения переторжки должна быть установлена не ранее чем через 2 (два) рабочих дня после направления участникам закупки приглашения к участию в переторжке или официального размещения протокола, содержащего решение о проведении переторжки, в зависимости от того действия, которое будет осуществлено заказчиком/организатором закупки позднее, но в любом случае не позднее даты проведения оценки и сопоставления заявок. Начало проведения переторжки устанавливается строго в рабочие дни и часы по местному времени заказчика/организатора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18.5.5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Участники закупки, приглашенные заказчиком/организатором закупки на переторжку и изъявившие желание участвовать в ней, должны в заранее установленный срок представить в адрес заказчика/организатора закупки один запечатанный конверт с обновленной ценой заявки данного участника.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19.5.1 изложить в следующей редакции</w:t>
      </w:r>
      <w:r w:rsidR="00725DC0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При проведении закупок, по которым в извещении и (или) документации о закупке содержатся сведения, составляющие государственную тайну, заказчик/организатор закупки должен обеспечить соблюдение законодательства по защите государственной тайны.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19.5.4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Закупки, содержащие в извещении и (или) документации о закупке сведения, составляющие государственную тайну, проводятся исключительно в бумажной форме конкурентными способами в закрытой форме, либо у единственного поставщика в случаях, предусмотренных Положением, с учетом особенностей, обусловленных требованиями настоящего подраздела. К участию в закупке, проводимой в соответствии с настоящим подразделом, допускаются только поставщики, приглашенные заказчиком/организатором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19.6.3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К участию в закупке, проводимой в соответствии с настоящим подразделом, допускаются только поставщики, приглашенные заказчиком/организатором закупки. Перечень поставщиков, приглашаемых к участию в закупке, определяется заказчиком/организатором закупки в порядке, установленном правовым актом Корпорации.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Подпункт 19.8.3(5)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заказчику/организатору закупки рекомендуется проводить анонсирование закупки и (или) конференцию по разъяснению параметров предстоящей закупки (подраздел 10.14 Положения);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Подпункт 19.8.3(6)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заказчик/организатор закупки проводит закупку способом, определенным в соответствии с настоящим Положением;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lastRenderedPageBreak/>
        <w:t>Пункт 19.8.4(4)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заказчик/организатор закупки проводит закупку способом, определенным в соответствии с настоящим Положением;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19.8.8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В целях реализации норм настоящего подраздела заказчик/организатор закупки вправе привлекать должностных лиц заказчика, структурное подразделение, в чьей компетенции находятся вопросы развития инноваций и высоких технологий, экспертов или экспертные организации.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DF0382" w:rsidRPr="002020EB" w:rsidRDefault="009470F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19.11.6 изложить в следующей редакции: </w:t>
      </w:r>
    </w:p>
    <w:p w:rsidR="009470F2" w:rsidRPr="002020EB" w:rsidRDefault="009470F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«Формирование состава ЗК осуществляется с учетом следующего: </w:t>
      </w:r>
    </w:p>
    <w:p w:rsidR="009470F2" w:rsidRPr="002020EB" w:rsidRDefault="009470F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(1) состав ЗК организации Корпорации или ЗК юридического лица, присоединившегося к Положению, подлежит согласованию с Департаментом экономического и финансового планирования Корпорации; </w:t>
      </w:r>
    </w:p>
    <w:p w:rsidR="009470F2" w:rsidRPr="002020EB" w:rsidRDefault="009470F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(2) в состав ЗК организации Корпорации или ЗК юридического лица, присоединившегося к Положению, по решению Департамента экономического и финансового планирования Корпорации может быть включен представитель Корпорации.».</w:t>
      </w:r>
    </w:p>
    <w:p w:rsidR="00DF0382" w:rsidRPr="002020EB" w:rsidRDefault="009470F2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19.16.3 изложить в следующей редакции:</w:t>
      </w:r>
    </w:p>
    <w:p w:rsidR="00DF0382" w:rsidRPr="002020EB" w:rsidRDefault="009470F2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«Централизованные /консолидированные закупки </w:t>
      </w:r>
      <w:r w:rsidR="002020EB" w:rsidRPr="002020EB">
        <w:rPr>
          <w:rFonts w:ascii="Times New Roman" w:hAnsi="Times New Roman" w:cs="Times New Roman"/>
          <w:sz w:val="28"/>
          <w:szCs w:val="28"/>
        </w:rPr>
        <w:t>проводятся способами</w:t>
      </w:r>
      <w:r w:rsidRPr="002020EB">
        <w:rPr>
          <w:rFonts w:ascii="Times New Roman" w:hAnsi="Times New Roman" w:cs="Times New Roman"/>
          <w:sz w:val="28"/>
          <w:szCs w:val="28"/>
        </w:rPr>
        <w:t>, предусмотренными Положением. Выбор способа проведения централизованной /консолидированной закупки осуществляется в соответствии с Положением, при этом при определении способа закупки учитывается общая сумма НМЦ централизованной /консолидированной закупки.».</w:t>
      </w:r>
    </w:p>
    <w:p w:rsidR="00A50F83" w:rsidRPr="002020EB" w:rsidRDefault="00A50F83" w:rsidP="00AD6FC9">
      <w:pPr>
        <w:pStyle w:val="aa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Пункт 19.16.6 изложить в следующей редакции: </w:t>
      </w:r>
    </w:p>
    <w:p w:rsidR="00A50F83" w:rsidRPr="002020EB" w:rsidRDefault="00A50F83" w:rsidP="00AD6FC9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«По результатам централизованной /консолидированной закупки договор по ее результатам заключается заказчиками или организаторами закупки от своего имени или от имени заказчика в объеме, определенном условиями документации о закупке.».</w:t>
      </w:r>
    </w:p>
    <w:p w:rsidR="00A50F83" w:rsidRPr="002020EB" w:rsidRDefault="00A50F83" w:rsidP="00AD6FC9">
      <w:pPr>
        <w:pStyle w:val="aa"/>
        <w:numPr>
          <w:ilvl w:val="0"/>
          <w:numId w:val="2"/>
        </w:numP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 Ввести новый подраздел 19.17 «Закупки с установлением приоритета товаров российского происхождения, работ, услуг, выполняемых, оказываемых российскими лицами».</w:t>
      </w:r>
    </w:p>
    <w:p w:rsidR="00A50F83" w:rsidRPr="002020EB" w:rsidRDefault="00A50F83" w:rsidP="00AD6FC9">
      <w:pPr>
        <w:pStyle w:val="aa"/>
        <w:numPr>
          <w:ilvl w:val="0"/>
          <w:numId w:val="2"/>
        </w:numP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Ввести новый пункт 19.17.1:</w:t>
      </w:r>
    </w:p>
    <w:p w:rsidR="00A50F83" w:rsidRPr="002020EB" w:rsidRDefault="00A50F83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«Заказчики, организаторы закупок обязаны применять нормы ПП 925</w:t>
      </w:r>
      <w:r w:rsidR="00452B71" w:rsidRPr="002020EB">
        <w:rPr>
          <w:rFonts w:ascii="Times New Roman" w:hAnsi="Times New Roman" w:cs="Times New Roman"/>
          <w:sz w:val="28"/>
          <w:szCs w:val="28"/>
        </w:rPr>
        <w:t>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</w:p>
    <w:p w:rsidR="00A50F83" w:rsidRPr="002020EB" w:rsidRDefault="00A50F83" w:rsidP="00AD6FC9">
      <w:pPr>
        <w:pStyle w:val="aa"/>
        <w:numPr>
          <w:ilvl w:val="0"/>
          <w:numId w:val="2"/>
        </w:numP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 Ввести новый пункт 19.17.2:</w:t>
      </w:r>
    </w:p>
    <w:p w:rsidR="00A50F83" w:rsidRPr="002020EB" w:rsidRDefault="00A50F83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«В документацию о закупке включаются следующие сведения: </w:t>
      </w:r>
    </w:p>
    <w:p w:rsidR="00A50F83" w:rsidRPr="002020EB" w:rsidRDefault="00A50F83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(1)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:rsidR="00A50F83" w:rsidRPr="002020EB" w:rsidRDefault="00A50F83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lastRenderedPageBreak/>
        <w:t>(2)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:rsidR="00A50F83" w:rsidRPr="002020EB" w:rsidRDefault="00A50F83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(3) сведения о начальной (максимальной) цене единицы каждого товара, работы, услуги, являющихся предметом закупки;</w:t>
      </w:r>
    </w:p>
    <w:p w:rsidR="00A50F83" w:rsidRPr="002020EB" w:rsidRDefault="00A50F83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(4)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:rsidR="00A50F83" w:rsidRPr="002020EB" w:rsidRDefault="00A50F83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(5)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"г" и "д" пункта 6 ПП 925,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19.17.2 (3),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:rsidR="00A50F83" w:rsidRPr="002020EB" w:rsidRDefault="00452B71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6</w:t>
      </w:r>
      <w:r w:rsidR="00A50F83" w:rsidRPr="002020EB">
        <w:rPr>
          <w:rFonts w:ascii="Times New Roman" w:hAnsi="Times New Roman" w:cs="Times New Roman"/>
          <w:sz w:val="28"/>
          <w:szCs w:val="28"/>
        </w:rPr>
        <w:t>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:rsidR="00A50F83" w:rsidRPr="002020EB" w:rsidRDefault="00452B71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7</w:t>
      </w:r>
      <w:r w:rsidR="00A50F83" w:rsidRPr="002020EB">
        <w:rPr>
          <w:rFonts w:ascii="Times New Roman" w:hAnsi="Times New Roman" w:cs="Times New Roman"/>
          <w:sz w:val="28"/>
          <w:szCs w:val="28"/>
        </w:rPr>
        <w:t>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:rsidR="00A50F83" w:rsidRPr="002020EB" w:rsidRDefault="00452B71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8</w:t>
      </w:r>
      <w:r w:rsidR="00A50F83" w:rsidRPr="002020EB">
        <w:rPr>
          <w:rFonts w:ascii="Times New Roman" w:hAnsi="Times New Roman" w:cs="Times New Roman"/>
          <w:sz w:val="28"/>
          <w:szCs w:val="28"/>
        </w:rPr>
        <w:t>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:rsidR="00A50F83" w:rsidRPr="002020EB" w:rsidRDefault="00452B71" w:rsidP="00AD6FC9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9</w:t>
      </w:r>
      <w:r w:rsidR="00A50F83" w:rsidRPr="002020EB">
        <w:rPr>
          <w:rFonts w:ascii="Times New Roman" w:hAnsi="Times New Roman" w:cs="Times New Roman"/>
          <w:sz w:val="28"/>
          <w:szCs w:val="28"/>
        </w:rPr>
        <w:t xml:space="preserve">) условие о том, что при исполнении договора, заключенного с участником закупки, которому предоставлен приоритет в соответствии с настоящим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</w:t>
      </w:r>
      <w:r w:rsidR="00A50F83" w:rsidRPr="002020EB">
        <w:rPr>
          <w:rFonts w:ascii="Times New Roman" w:hAnsi="Times New Roman" w:cs="Times New Roman"/>
          <w:sz w:val="28"/>
          <w:szCs w:val="28"/>
        </w:rPr>
        <w:lastRenderedPageBreak/>
        <w:t>таких товаров не должны уступать качеству и соответствующим техническим и функциональным характеристикам товаров, указанных в договоре.».</w:t>
      </w:r>
    </w:p>
    <w:p w:rsidR="0097740E" w:rsidRPr="002020EB" w:rsidRDefault="008A2ACC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 Подпункт 20.2.1(1) изложить в следующей редакции: </w:t>
      </w:r>
    </w:p>
    <w:p w:rsidR="008A2ACC" w:rsidRPr="002020EB" w:rsidRDefault="008A2AC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«в случае проведения торгов – не ранее 10 (десяти) дней и не позднее 30 (тридцати) дней после официального размещения протокола, которым были подведены итоги торгов, если иной срок не был указан в извещении и (или) документации о закупке».</w:t>
      </w:r>
    </w:p>
    <w:p w:rsidR="00C966A9" w:rsidRPr="002020EB" w:rsidRDefault="00C966A9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 Ввести новый пункт 20.2.16: </w:t>
      </w:r>
    </w:p>
    <w:p w:rsidR="00C966A9" w:rsidRPr="002020EB" w:rsidRDefault="00C966A9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«При проведении закупки у единственного поставщика по основанию, предусмотренному подпунктом 6.6.2(37), договор с поставщиком может быть заключен в форме, предусмотренной пунктами 2 и 3 статьи 434 Гражданского кодекса Российской Федерации. В этом случае действие раздела 20 Положения действует в части, не противоречащей настоящему пункту.».</w:t>
      </w:r>
    </w:p>
    <w:p w:rsidR="00C966A9" w:rsidRPr="002020EB" w:rsidRDefault="00C966A9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Номер пункта 20.2.16 изменить на 20.2.17.</w:t>
      </w:r>
    </w:p>
    <w:p w:rsidR="008A2ACC" w:rsidRPr="002020EB" w:rsidRDefault="008A2ACC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 xml:space="preserve"> Пункт 21.2.2 изложить в следующей редакции: </w:t>
      </w:r>
    </w:p>
    <w:p w:rsidR="008A2ACC" w:rsidRPr="002020EB" w:rsidRDefault="008A2ACC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«Заключение дополнительных соглашений к договору по соглашению сторон в отношении изменения существенных условий договора (цена, объемы, сроки, условия поставки и платежей, обязательства сторон, гарантии, обеспечение, ответственность сторон) возможно на основании решения ЗК заказчика и (или) единоличного исполнительного органа заказчика</w:t>
      </w:r>
      <w:r w:rsidR="00BE7946" w:rsidRPr="002020EB">
        <w:rPr>
          <w:rFonts w:ascii="Times New Roman" w:hAnsi="Times New Roman" w:cs="Times New Roman"/>
          <w:sz w:val="28"/>
          <w:szCs w:val="28"/>
        </w:rPr>
        <w:t>, либо начальником бюджетного учреждения,</w:t>
      </w:r>
      <w:r w:rsidRPr="002020EB">
        <w:rPr>
          <w:rFonts w:ascii="Times New Roman" w:hAnsi="Times New Roman" w:cs="Times New Roman"/>
          <w:sz w:val="28"/>
          <w:szCs w:val="28"/>
        </w:rPr>
        <w:t xml:space="preserve"> либо уполномоченным им</w:t>
      </w:r>
      <w:r w:rsidR="00BE7946" w:rsidRPr="002020EB">
        <w:rPr>
          <w:rFonts w:ascii="Times New Roman" w:hAnsi="Times New Roman" w:cs="Times New Roman"/>
          <w:sz w:val="28"/>
          <w:szCs w:val="28"/>
        </w:rPr>
        <w:t>и лица</w:t>
      </w:r>
      <w:r w:rsidRPr="002020EB">
        <w:rPr>
          <w:rFonts w:ascii="Times New Roman" w:hAnsi="Times New Roman" w:cs="Times New Roman"/>
          <w:sz w:val="28"/>
          <w:szCs w:val="28"/>
        </w:rPr>
        <w:t>м</w:t>
      </w:r>
      <w:r w:rsidR="00BE7946" w:rsidRPr="002020EB">
        <w:rPr>
          <w:rFonts w:ascii="Times New Roman" w:hAnsi="Times New Roman" w:cs="Times New Roman"/>
          <w:sz w:val="28"/>
          <w:szCs w:val="28"/>
        </w:rPr>
        <w:t>и</w:t>
      </w:r>
      <w:r w:rsidRPr="002020EB">
        <w:rPr>
          <w:rFonts w:ascii="Times New Roman" w:hAnsi="Times New Roman" w:cs="Times New Roman"/>
          <w:sz w:val="28"/>
          <w:szCs w:val="28"/>
        </w:rPr>
        <w:t xml:space="preserve"> в следующих случаях:».</w:t>
      </w:r>
    </w:p>
    <w:p w:rsidR="009D3A8F" w:rsidRPr="002020EB" w:rsidRDefault="00896A40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22.5.2 изложить в следующей редакции</w:t>
      </w:r>
      <w:r w:rsidR="009D3A8F" w:rsidRPr="002020EB">
        <w:rPr>
          <w:rFonts w:ascii="Times New Roman" w:hAnsi="Times New Roman" w:cs="Times New Roman"/>
          <w:sz w:val="28"/>
          <w:szCs w:val="28"/>
        </w:rPr>
        <w:t>:</w:t>
      </w:r>
    </w:p>
    <w:p w:rsidR="00896A40" w:rsidRPr="002020EB" w:rsidRDefault="009D3A8F" w:rsidP="00AD6F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</w:t>
      </w:r>
      <w:r w:rsidR="00BB561B" w:rsidRPr="002020EB">
        <w:rPr>
          <w:rFonts w:ascii="Times New Roman" w:hAnsi="Times New Roman" w:cs="Times New Roman"/>
          <w:sz w:val="28"/>
          <w:szCs w:val="28"/>
        </w:rPr>
        <w:t>При возобновлении обжалуемой процедуры закупки, приостановленной до открытия доступа к заявкам, в случае признания жалобы необоснованной, срок окончания подачи заявок не изменяется. Если срок открытия доступа к заявкам истек, заказчик/организатор закупки устанавливает срок окончания подачи заявок не ранее 5 (пяти) рабочих дней с даты возобновления закупки.</w:t>
      </w:r>
      <w:r w:rsidRPr="002020EB">
        <w:rPr>
          <w:rFonts w:ascii="Times New Roman" w:hAnsi="Times New Roman" w:cs="Times New Roman"/>
          <w:sz w:val="28"/>
          <w:szCs w:val="28"/>
        </w:rPr>
        <w:t>».</w:t>
      </w:r>
      <w:r w:rsidR="00896A40" w:rsidRPr="0020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122" w:rsidRPr="002020EB" w:rsidRDefault="00AB4122" w:rsidP="00AB4122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Пункт 23.3.1 изложить в следующей редакции:</w:t>
      </w:r>
    </w:p>
    <w:p w:rsidR="00AB4122" w:rsidRPr="002020EB" w:rsidRDefault="00AB4122" w:rsidP="00AB412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sz w:val="28"/>
          <w:szCs w:val="28"/>
        </w:rPr>
        <w:t>«Заказчик/организатор закупки должен обеспечить хранение документов, сформированных в ходе проведения закупки, в том числе:».</w:t>
      </w:r>
    </w:p>
    <w:p w:rsidR="00AB4122" w:rsidRPr="002020EB" w:rsidRDefault="00AB4122" w:rsidP="00AD6FC9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B">
        <w:rPr>
          <w:rFonts w:ascii="Times New Roman" w:hAnsi="Times New Roman" w:cs="Times New Roman"/>
          <w:color w:val="000000"/>
          <w:sz w:val="28"/>
          <w:szCs w:val="28"/>
        </w:rPr>
        <w:t>Изложить Приложение № 1 в действующей редакции, установленной Постановлением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AB4122" w:rsidRPr="00AB4122" w:rsidRDefault="00AB4122" w:rsidP="00AB41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AB4122" w:rsidRPr="00AB4122" w:rsidSect="00ED245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88C" w:rsidRDefault="005D788C" w:rsidP="00ED2456">
      <w:pPr>
        <w:spacing w:after="0" w:line="240" w:lineRule="auto"/>
      </w:pPr>
      <w:r>
        <w:separator/>
      </w:r>
    </w:p>
  </w:endnote>
  <w:endnote w:type="continuationSeparator" w:id="0">
    <w:p w:rsidR="005D788C" w:rsidRDefault="005D788C" w:rsidP="00ED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88C" w:rsidRDefault="005D788C" w:rsidP="00ED2456">
      <w:pPr>
        <w:spacing w:after="0" w:line="240" w:lineRule="auto"/>
      </w:pPr>
      <w:r>
        <w:separator/>
      </w:r>
    </w:p>
  </w:footnote>
  <w:footnote w:type="continuationSeparator" w:id="0">
    <w:p w:rsidR="005D788C" w:rsidRDefault="005D788C" w:rsidP="00ED2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140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59F3" w:rsidRPr="00ED2456" w:rsidRDefault="00F959F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24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4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4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3784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ED24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59F3" w:rsidRDefault="00F959F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1EE3"/>
    <w:multiLevelType w:val="hybridMultilevel"/>
    <w:tmpl w:val="30D0FE88"/>
    <w:lvl w:ilvl="0" w:tplc="6088D942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055F99"/>
    <w:multiLevelType w:val="hybridMultilevel"/>
    <w:tmpl w:val="53E62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5C9A"/>
    <w:multiLevelType w:val="hybridMultilevel"/>
    <w:tmpl w:val="91A6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960B0"/>
    <w:multiLevelType w:val="hybridMultilevel"/>
    <w:tmpl w:val="7FA8EC58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8211E9"/>
    <w:multiLevelType w:val="hybridMultilevel"/>
    <w:tmpl w:val="78BE7AE6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C2184B"/>
    <w:multiLevelType w:val="hybridMultilevel"/>
    <w:tmpl w:val="47A85D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3245F8"/>
    <w:multiLevelType w:val="hybridMultilevel"/>
    <w:tmpl w:val="056EBA1A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C38B5"/>
    <w:multiLevelType w:val="hybridMultilevel"/>
    <w:tmpl w:val="5560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031CF"/>
    <w:multiLevelType w:val="hybridMultilevel"/>
    <w:tmpl w:val="2BB41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4F76C5"/>
    <w:multiLevelType w:val="hybridMultilevel"/>
    <w:tmpl w:val="5AA27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1B0D4A"/>
    <w:multiLevelType w:val="hybridMultilevel"/>
    <w:tmpl w:val="507AD508"/>
    <w:lvl w:ilvl="0" w:tplc="91388E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F25E50"/>
    <w:multiLevelType w:val="hybridMultilevel"/>
    <w:tmpl w:val="E5BC1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74543"/>
    <w:multiLevelType w:val="hybridMultilevel"/>
    <w:tmpl w:val="587644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767580"/>
    <w:multiLevelType w:val="hybridMultilevel"/>
    <w:tmpl w:val="173E1D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91173F8"/>
    <w:multiLevelType w:val="hybridMultilevel"/>
    <w:tmpl w:val="7AE29340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461C41"/>
    <w:multiLevelType w:val="hybridMultilevel"/>
    <w:tmpl w:val="5DB697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4F22C80"/>
    <w:multiLevelType w:val="hybridMultilevel"/>
    <w:tmpl w:val="D25A6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22048"/>
    <w:multiLevelType w:val="hybridMultilevel"/>
    <w:tmpl w:val="587644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2C2FF6"/>
    <w:multiLevelType w:val="hybridMultilevel"/>
    <w:tmpl w:val="80A0E5B8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4F2182"/>
    <w:multiLevelType w:val="hybridMultilevel"/>
    <w:tmpl w:val="1D50C7CC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8A6943"/>
    <w:multiLevelType w:val="hybridMultilevel"/>
    <w:tmpl w:val="F11080DE"/>
    <w:lvl w:ilvl="0" w:tplc="91388E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F44893"/>
    <w:multiLevelType w:val="hybridMultilevel"/>
    <w:tmpl w:val="CB3EB5A0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4B0D59"/>
    <w:multiLevelType w:val="hybridMultilevel"/>
    <w:tmpl w:val="FD8C8ED6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9F283E"/>
    <w:multiLevelType w:val="hybridMultilevel"/>
    <w:tmpl w:val="116E3082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BF13FE"/>
    <w:multiLevelType w:val="hybridMultilevel"/>
    <w:tmpl w:val="900EF09E"/>
    <w:lvl w:ilvl="0" w:tplc="91388E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0101F0"/>
    <w:multiLevelType w:val="hybridMultilevel"/>
    <w:tmpl w:val="06BCC12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B2F6765"/>
    <w:multiLevelType w:val="hybridMultilevel"/>
    <w:tmpl w:val="FFF62E5C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C54FE9"/>
    <w:multiLevelType w:val="hybridMultilevel"/>
    <w:tmpl w:val="9A8EE03C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49496B"/>
    <w:multiLevelType w:val="hybridMultilevel"/>
    <w:tmpl w:val="439E6728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FD0817"/>
    <w:multiLevelType w:val="hybridMultilevel"/>
    <w:tmpl w:val="69881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BB7E60"/>
    <w:multiLevelType w:val="hybridMultilevel"/>
    <w:tmpl w:val="1376E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46722"/>
    <w:multiLevelType w:val="hybridMultilevel"/>
    <w:tmpl w:val="262852CE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D862EC"/>
    <w:multiLevelType w:val="hybridMultilevel"/>
    <w:tmpl w:val="AA809A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E95F10"/>
    <w:multiLevelType w:val="hybridMultilevel"/>
    <w:tmpl w:val="51127C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F1706EF"/>
    <w:multiLevelType w:val="hybridMultilevel"/>
    <w:tmpl w:val="E4BA612C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CB3888"/>
    <w:multiLevelType w:val="hybridMultilevel"/>
    <w:tmpl w:val="58FE803A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8E6AFE"/>
    <w:multiLevelType w:val="hybridMultilevel"/>
    <w:tmpl w:val="A53C8654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CCE2E43"/>
    <w:multiLevelType w:val="hybridMultilevel"/>
    <w:tmpl w:val="0E54EC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D253E03"/>
    <w:multiLevelType w:val="hybridMultilevel"/>
    <w:tmpl w:val="C98A3540"/>
    <w:lvl w:ilvl="0" w:tplc="91388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9D7DE3"/>
    <w:multiLevelType w:val="hybridMultilevel"/>
    <w:tmpl w:val="E4BA612C"/>
    <w:lvl w:ilvl="0" w:tplc="91388E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28"/>
  </w:num>
  <w:num w:numId="5">
    <w:abstractNumId w:val="2"/>
  </w:num>
  <w:num w:numId="6">
    <w:abstractNumId w:val="19"/>
  </w:num>
  <w:num w:numId="7">
    <w:abstractNumId w:val="35"/>
  </w:num>
  <w:num w:numId="8">
    <w:abstractNumId w:val="6"/>
  </w:num>
  <w:num w:numId="9">
    <w:abstractNumId w:val="26"/>
  </w:num>
  <w:num w:numId="10">
    <w:abstractNumId w:val="36"/>
  </w:num>
  <w:num w:numId="11">
    <w:abstractNumId w:val="38"/>
  </w:num>
  <w:num w:numId="12">
    <w:abstractNumId w:val="4"/>
  </w:num>
  <w:num w:numId="13">
    <w:abstractNumId w:val="27"/>
  </w:num>
  <w:num w:numId="14">
    <w:abstractNumId w:val="21"/>
  </w:num>
  <w:num w:numId="15">
    <w:abstractNumId w:val="22"/>
  </w:num>
  <w:num w:numId="16">
    <w:abstractNumId w:val="3"/>
  </w:num>
  <w:num w:numId="17">
    <w:abstractNumId w:val="37"/>
  </w:num>
  <w:num w:numId="18">
    <w:abstractNumId w:val="23"/>
  </w:num>
  <w:num w:numId="19">
    <w:abstractNumId w:val="30"/>
  </w:num>
  <w:num w:numId="20">
    <w:abstractNumId w:val="25"/>
  </w:num>
  <w:num w:numId="21">
    <w:abstractNumId w:val="1"/>
  </w:num>
  <w:num w:numId="22">
    <w:abstractNumId w:val="18"/>
  </w:num>
  <w:num w:numId="23">
    <w:abstractNumId w:val="11"/>
  </w:num>
  <w:num w:numId="24">
    <w:abstractNumId w:val="16"/>
  </w:num>
  <w:num w:numId="25">
    <w:abstractNumId w:val="34"/>
  </w:num>
  <w:num w:numId="26">
    <w:abstractNumId w:val="39"/>
  </w:num>
  <w:num w:numId="27">
    <w:abstractNumId w:val="15"/>
  </w:num>
  <w:num w:numId="28">
    <w:abstractNumId w:val="31"/>
  </w:num>
  <w:num w:numId="29">
    <w:abstractNumId w:val="14"/>
  </w:num>
  <w:num w:numId="30">
    <w:abstractNumId w:val="33"/>
  </w:num>
  <w:num w:numId="31">
    <w:abstractNumId w:val="32"/>
  </w:num>
  <w:num w:numId="32">
    <w:abstractNumId w:val="5"/>
  </w:num>
  <w:num w:numId="33">
    <w:abstractNumId w:val="8"/>
  </w:num>
  <w:num w:numId="34">
    <w:abstractNumId w:val="9"/>
  </w:num>
  <w:num w:numId="35">
    <w:abstractNumId w:val="0"/>
  </w:num>
  <w:num w:numId="36">
    <w:abstractNumId w:val="24"/>
  </w:num>
  <w:num w:numId="37">
    <w:abstractNumId w:val="10"/>
  </w:num>
  <w:num w:numId="38">
    <w:abstractNumId w:val="29"/>
  </w:num>
  <w:num w:numId="39">
    <w:abstractNumId w:val="1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A5"/>
    <w:rsid w:val="000046E9"/>
    <w:rsid w:val="00011BD1"/>
    <w:rsid w:val="00013A96"/>
    <w:rsid w:val="000255F4"/>
    <w:rsid w:val="000331AC"/>
    <w:rsid w:val="0003510C"/>
    <w:rsid w:val="00036775"/>
    <w:rsid w:val="000437B6"/>
    <w:rsid w:val="000438E3"/>
    <w:rsid w:val="00045A72"/>
    <w:rsid w:val="00045BA2"/>
    <w:rsid w:val="00053C41"/>
    <w:rsid w:val="00065F25"/>
    <w:rsid w:val="00081182"/>
    <w:rsid w:val="0008293A"/>
    <w:rsid w:val="00097FA4"/>
    <w:rsid w:val="000C323C"/>
    <w:rsid w:val="000C3A1B"/>
    <w:rsid w:val="000E0199"/>
    <w:rsid w:val="001026FB"/>
    <w:rsid w:val="00103AE3"/>
    <w:rsid w:val="001115FF"/>
    <w:rsid w:val="001233EC"/>
    <w:rsid w:val="00133C4C"/>
    <w:rsid w:val="0015597A"/>
    <w:rsid w:val="00162550"/>
    <w:rsid w:val="00163784"/>
    <w:rsid w:val="00170206"/>
    <w:rsid w:val="001817EB"/>
    <w:rsid w:val="00187679"/>
    <w:rsid w:val="00191D88"/>
    <w:rsid w:val="001A43DA"/>
    <w:rsid w:val="001A5EC0"/>
    <w:rsid w:val="001B01C3"/>
    <w:rsid w:val="001B4295"/>
    <w:rsid w:val="001B62BC"/>
    <w:rsid w:val="001C33F1"/>
    <w:rsid w:val="001E01BD"/>
    <w:rsid w:val="001E7307"/>
    <w:rsid w:val="001F1F80"/>
    <w:rsid w:val="002020EB"/>
    <w:rsid w:val="002112A0"/>
    <w:rsid w:val="00223D40"/>
    <w:rsid w:val="00225C48"/>
    <w:rsid w:val="00236CD9"/>
    <w:rsid w:val="00260A70"/>
    <w:rsid w:val="002619C0"/>
    <w:rsid w:val="00266C87"/>
    <w:rsid w:val="00270C0A"/>
    <w:rsid w:val="00271706"/>
    <w:rsid w:val="00275960"/>
    <w:rsid w:val="00280A44"/>
    <w:rsid w:val="00292B01"/>
    <w:rsid w:val="002A0390"/>
    <w:rsid w:val="002B1B1C"/>
    <w:rsid w:val="002B362A"/>
    <w:rsid w:val="002C7E11"/>
    <w:rsid w:val="002E1694"/>
    <w:rsid w:val="002F2F15"/>
    <w:rsid w:val="00300086"/>
    <w:rsid w:val="003424DC"/>
    <w:rsid w:val="0035595E"/>
    <w:rsid w:val="003627B4"/>
    <w:rsid w:val="00363958"/>
    <w:rsid w:val="00366002"/>
    <w:rsid w:val="00377987"/>
    <w:rsid w:val="00390FDB"/>
    <w:rsid w:val="003F7047"/>
    <w:rsid w:val="00403A2A"/>
    <w:rsid w:val="00421083"/>
    <w:rsid w:val="00427923"/>
    <w:rsid w:val="0043624F"/>
    <w:rsid w:val="00452B71"/>
    <w:rsid w:val="00454623"/>
    <w:rsid w:val="00460292"/>
    <w:rsid w:val="00482DCB"/>
    <w:rsid w:val="00482FE4"/>
    <w:rsid w:val="00487DBA"/>
    <w:rsid w:val="004B73B3"/>
    <w:rsid w:val="004C62B2"/>
    <w:rsid w:val="004D71DD"/>
    <w:rsid w:val="004E0B97"/>
    <w:rsid w:val="004F601A"/>
    <w:rsid w:val="005163A6"/>
    <w:rsid w:val="005248AA"/>
    <w:rsid w:val="00530292"/>
    <w:rsid w:val="00533C18"/>
    <w:rsid w:val="00535AE3"/>
    <w:rsid w:val="00547109"/>
    <w:rsid w:val="00547D5C"/>
    <w:rsid w:val="005526FE"/>
    <w:rsid w:val="005840E1"/>
    <w:rsid w:val="005846C1"/>
    <w:rsid w:val="00591A65"/>
    <w:rsid w:val="0059321A"/>
    <w:rsid w:val="005A1F5A"/>
    <w:rsid w:val="005B577B"/>
    <w:rsid w:val="005C5C18"/>
    <w:rsid w:val="005D788C"/>
    <w:rsid w:val="005F4FF0"/>
    <w:rsid w:val="00604308"/>
    <w:rsid w:val="006360C7"/>
    <w:rsid w:val="00664847"/>
    <w:rsid w:val="00664BC6"/>
    <w:rsid w:val="00673DAE"/>
    <w:rsid w:val="00682A18"/>
    <w:rsid w:val="006A2A59"/>
    <w:rsid w:val="006A4358"/>
    <w:rsid w:val="006B0B40"/>
    <w:rsid w:val="006B4B9F"/>
    <w:rsid w:val="006D156D"/>
    <w:rsid w:val="006F5139"/>
    <w:rsid w:val="00701684"/>
    <w:rsid w:val="0070491E"/>
    <w:rsid w:val="00725DC0"/>
    <w:rsid w:val="00730D7A"/>
    <w:rsid w:val="0074338C"/>
    <w:rsid w:val="007624B2"/>
    <w:rsid w:val="00764D11"/>
    <w:rsid w:val="00771879"/>
    <w:rsid w:val="00786D1E"/>
    <w:rsid w:val="00796713"/>
    <w:rsid w:val="007A3551"/>
    <w:rsid w:val="007B5944"/>
    <w:rsid w:val="007B65B7"/>
    <w:rsid w:val="007B765E"/>
    <w:rsid w:val="007C7A34"/>
    <w:rsid w:val="007D5CF1"/>
    <w:rsid w:val="007D7525"/>
    <w:rsid w:val="007E41E6"/>
    <w:rsid w:val="007F30D0"/>
    <w:rsid w:val="007F42D8"/>
    <w:rsid w:val="007F5092"/>
    <w:rsid w:val="00801CFE"/>
    <w:rsid w:val="00814C2B"/>
    <w:rsid w:val="008242C2"/>
    <w:rsid w:val="008328FD"/>
    <w:rsid w:val="0084092B"/>
    <w:rsid w:val="00846029"/>
    <w:rsid w:val="008523FC"/>
    <w:rsid w:val="008535C6"/>
    <w:rsid w:val="0086296F"/>
    <w:rsid w:val="00864630"/>
    <w:rsid w:val="00877F9E"/>
    <w:rsid w:val="008816A7"/>
    <w:rsid w:val="00896A40"/>
    <w:rsid w:val="0089753A"/>
    <w:rsid w:val="008A2229"/>
    <w:rsid w:val="008A22B2"/>
    <w:rsid w:val="008A2996"/>
    <w:rsid w:val="008A2ACC"/>
    <w:rsid w:val="008B2744"/>
    <w:rsid w:val="008B7A9C"/>
    <w:rsid w:val="008D5A63"/>
    <w:rsid w:val="008E0D16"/>
    <w:rsid w:val="008F5E9A"/>
    <w:rsid w:val="00901590"/>
    <w:rsid w:val="00907A0F"/>
    <w:rsid w:val="009236BE"/>
    <w:rsid w:val="00923C6D"/>
    <w:rsid w:val="00927A97"/>
    <w:rsid w:val="00933ACB"/>
    <w:rsid w:val="00937ECC"/>
    <w:rsid w:val="00941F86"/>
    <w:rsid w:val="00944225"/>
    <w:rsid w:val="009467EA"/>
    <w:rsid w:val="009470F2"/>
    <w:rsid w:val="009516BA"/>
    <w:rsid w:val="0097740E"/>
    <w:rsid w:val="0099252E"/>
    <w:rsid w:val="009966A5"/>
    <w:rsid w:val="00997A07"/>
    <w:rsid w:val="00997F8B"/>
    <w:rsid w:val="009A0BC4"/>
    <w:rsid w:val="009A2A30"/>
    <w:rsid w:val="009C0F32"/>
    <w:rsid w:val="009C4089"/>
    <w:rsid w:val="009D3A8F"/>
    <w:rsid w:val="009E56D5"/>
    <w:rsid w:val="00A00120"/>
    <w:rsid w:val="00A146AD"/>
    <w:rsid w:val="00A365EA"/>
    <w:rsid w:val="00A50F83"/>
    <w:rsid w:val="00A51EFF"/>
    <w:rsid w:val="00A922C2"/>
    <w:rsid w:val="00AA020B"/>
    <w:rsid w:val="00AA43C6"/>
    <w:rsid w:val="00AB4122"/>
    <w:rsid w:val="00AB430A"/>
    <w:rsid w:val="00AD4284"/>
    <w:rsid w:val="00AD4EF7"/>
    <w:rsid w:val="00AD6FC9"/>
    <w:rsid w:val="00AE600A"/>
    <w:rsid w:val="00AF5387"/>
    <w:rsid w:val="00AF6A11"/>
    <w:rsid w:val="00B06415"/>
    <w:rsid w:val="00B40E30"/>
    <w:rsid w:val="00B47F38"/>
    <w:rsid w:val="00B51844"/>
    <w:rsid w:val="00B53391"/>
    <w:rsid w:val="00B6004B"/>
    <w:rsid w:val="00B63329"/>
    <w:rsid w:val="00B73E90"/>
    <w:rsid w:val="00B81F94"/>
    <w:rsid w:val="00B85594"/>
    <w:rsid w:val="00B85990"/>
    <w:rsid w:val="00BA3DBA"/>
    <w:rsid w:val="00BB561B"/>
    <w:rsid w:val="00BC4084"/>
    <w:rsid w:val="00BC5A92"/>
    <w:rsid w:val="00BD444A"/>
    <w:rsid w:val="00BE0BDC"/>
    <w:rsid w:val="00BE26C6"/>
    <w:rsid w:val="00BE7946"/>
    <w:rsid w:val="00BF7B3D"/>
    <w:rsid w:val="00C03564"/>
    <w:rsid w:val="00C16D4D"/>
    <w:rsid w:val="00C30F02"/>
    <w:rsid w:val="00C3460E"/>
    <w:rsid w:val="00C36858"/>
    <w:rsid w:val="00C4457D"/>
    <w:rsid w:val="00C45304"/>
    <w:rsid w:val="00C472A5"/>
    <w:rsid w:val="00C5102F"/>
    <w:rsid w:val="00C63C06"/>
    <w:rsid w:val="00C74B36"/>
    <w:rsid w:val="00C81BA4"/>
    <w:rsid w:val="00C91523"/>
    <w:rsid w:val="00C966A9"/>
    <w:rsid w:val="00CA0227"/>
    <w:rsid w:val="00CA2BA5"/>
    <w:rsid w:val="00CA2D34"/>
    <w:rsid w:val="00CB2BB5"/>
    <w:rsid w:val="00CB6E26"/>
    <w:rsid w:val="00CC056C"/>
    <w:rsid w:val="00CC5CCE"/>
    <w:rsid w:val="00CC6B05"/>
    <w:rsid w:val="00CD5B4D"/>
    <w:rsid w:val="00CE5AFB"/>
    <w:rsid w:val="00CF6905"/>
    <w:rsid w:val="00CF749C"/>
    <w:rsid w:val="00D20514"/>
    <w:rsid w:val="00D344DD"/>
    <w:rsid w:val="00D47FBF"/>
    <w:rsid w:val="00D56B22"/>
    <w:rsid w:val="00D579F6"/>
    <w:rsid w:val="00D61720"/>
    <w:rsid w:val="00D65C79"/>
    <w:rsid w:val="00D804B7"/>
    <w:rsid w:val="00D83964"/>
    <w:rsid w:val="00D904A2"/>
    <w:rsid w:val="00D93A64"/>
    <w:rsid w:val="00D94D9F"/>
    <w:rsid w:val="00D95B8B"/>
    <w:rsid w:val="00DA1D7F"/>
    <w:rsid w:val="00DA2A8E"/>
    <w:rsid w:val="00DA2E66"/>
    <w:rsid w:val="00DB4233"/>
    <w:rsid w:val="00DB6094"/>
    <w:rsid w:val="00DB68A7"/>
    <w:rsid w:val="00DE332B"/>
    <w:rsid w:val="00DE43C8"/>
    <w:rsid w:val="00DF0382"/>
    <w:rsid w:val="00DF070F"/>
    <w:rsid w:val="00DF67F0"/>
    <w:rsid w:val="00E01180"/>
    <w:rsid w:val="00E11FB5"/>
    <w:rsid w:val="00E1507F"/>
    <w:rsid w:val="00E20057"/>
    <w:rsid w:val="00E23720"/>
    <w:rsid w:val="00E31EF5"/>
    <w:rsid w:val="00E37E4A"/>
    <w:rsid w:val="00E425BF"/>
    <w:rsid w:val="00E43057"/>
    <w:rsid w:val="00E66CB2"/>
    <w:rsid w:val="00E6725E"/>
    <w:rsid w:val="00E67E13"/>
    <w:rsid w:val="00E80DAB"/>
    <w:rsid w:val="00E951C6"/>
    <w:rsid w:val="00EA4019"/>
    <w:rsid w:val="00EB5285"/>
    <w:rsid w:val="00EB5A70"/>
    <w:rsid w:val="00EC057C"/>
    <w:rsid w:val="00ED2456"/>
    <w:rsid w:val="00EE68B9"/>
    <w:rsid w:val="00F0490A"/>
    <w:rsid w:val="00F34E3B"/>
    <w:rsid w:val="00F6419F"/>
    <w:rsid w:val="00F730EC"/>
    <w:rsid w:val="00F959F3"/>
    <w:rsid w:val="00FA08F4"/>
    <w:rsid w:val="00FA39AC"/>
    <w:rsid w:val="00FA4096"/>
    <w:rsid w:val="00FA6D2D"/>
    <w:rsid w:val="00FB214E"/>
    <w:rsid w:val="00FB59C3"/>
    <w:rsid w:val="00FC3832"/>
    <w:rsid w:val="00FD508F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46EF5A-D886-4581-BF63-7467DAB3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C06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Default">
    <w:name w:val="Default"/>
    <w:rsid w:val="002F2F15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E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2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2456"/>
  </w:style>
  <w:style w:type="paragraph" w:styleId="a8">
    <w:name w:val="footer"/>
    <w:basedOn w:val="a"/>
    <w:link w:val="a9"/>
    <w:uiPriority w:val="99"/>
    <w:unhideWhenUsed/>
    <w:rsid w:val="00ED2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2456"/>
  </w:style>
  <w:style w:type="paragraph" w:styleId="aa">
    <w:name w:val="List Paragraph"/>
    <w:basedOn w:val="a"/>
    <w:uiPriority w:val="34"/>
    <w:qFormat/>
    <w:rsid w:val="00CA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45DD-5518-44BE-84D1-CAC5E6B8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24</Pages>
  <Words>8610</Words>
  <Characters>49083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OPKK</Company>
  <LinksUpToDate>false</LinksUpToDate>
  <CharactersWithSpaces>57578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Никита Дмитриевич</dc:creator>
  <cp:keywords/>
  <dc:description/>
  <cp:lastModifiedBy>Калинкина Елена Ивановна</cp:lastModifiedBy>
  <cp:revision>22</cp:revision>
  <cp:lastPrinted>2017-05-02T14:45:00Z</cp:lastPrinted>
  <dcterms:created xsi:type="dcterms:W3CDTF">2017-06-15T07:58:00Z</dcterms:created>
  <dcterms:modified xsi:type="dcterms:W3CDTF">2017-07-04T07:23:00Z</dcterms:modified>
</cp:coreProperties>
</file>